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65B5" w14:textId="77777777" w:rsidR="00623DDC" w:rsidRPr="001C0C32" w:rsidRDefault="00623DDC" w:rsidP="00DF2799">
      <w:pPr>
        <w:jc w:val="both"/>
        <w:rPr>
          <w:rFonts w:ascii="Athelas" w:hAnsi="Athelas" w:cs="Calibri"/>
          <w:sz w:val="22"/>
          <w:szCs w:val="22"/>
        </w:rPr>
      </w:pPr>
    </w:p>
    <w:p w14:paraId="627476D8" w14:textId="77777777" w:rsidR="00DF2799" w:rsidRDefault="00381100" w:rsidP="00DF2799">
      <w:pPr>
        <w:shd w:val="clear" w:color="auto" w:fill="FFFFFF"/>
        <w:spacing w:line="259" w:lineRule="auto"/>
        <w:jc w:val="center"/>
        <w:rPr>
          <w:rFonts w:ascii="Athelas" w:eastAsia="Calibri" w:hAnsi="Athelas" w:cs="Calibri"/>
          <w:b/>
          <w:color w:val="7E705D"/>
          <w:sz w:val="44"/>
          <w:szCs w:val="44"/>
          <w:lang w:eastAsia="en-US"/>
        </w:rPr>
      </w:pPr>
      <w:r w:rsidRPr="001C0C32">
        <w:rPr>
          <w:rFonts w:ascii="Athelas" w:eastAsia="Calibri" w:hAnsi="Athelas" w:cs="Calibri"/>
          <w:b/>
          <w:color w:val="7E705D"/>
          <w:sz w:val="44"/>
          <w:szCs w:val="44"/>
          <w:lang w:eastAsia="en-US"/>
        </w:rPr>
        <w:t xml:space="preserve">Règlement </w:t>
      </w:r>
      <w:r w:rsidR="005B568C" w:rsidRPr="001C0C32">
        <w:rPr>
          <w:rFonts w:ascii="Athelas" w:eastAsia="Calibri" w:hAnsi="Athelas" w:cs="Calibri"/>
          <w:b/>
          <w:color w:val="7E705D"/>
          <w:sz w:val="44"/>
          <w:szCs w:val="44"/>
          <w:lang w:eastAsia="en-US"/>
        </w:rPr>
        <w:t>Intérieur</w:t>
      </w:r>
      <w:r w:rsidR="003C2FD0">
        <w:rPr>
          <w:rFonts w:ascii="Athelas" w:eastAsia="Calibri" w:hAnsi="Athelas" w:cs="Calibri"/>
          <w:b/>
          <w:color w:val="7E705D"/>
          <w:sz w:val="44"/>
          <w:szCs w:val="44"/>
          <w:lang w:eastAsia="en-US"/>
        </w:rPr>
        <w:t>-</w:t>
      </w:r>
      <w:r w:rsidR="00D125C0">
        <w:rPr>
          <w:rFonts w:ascii="Athelas" w:eastAsia="Calibri" w:hAnsi="Athelas" w:cs="Calibri"/>
          <w:b/>
          <w:color w:val="7E705D"/>
          <w:sz w:val="44"/>
          <w:szCs w:val="44"/>
          <w:lang w:eastAsia="en-US"/>
        </w:rPr>
        <w:t>lycé</w:t>
      </w:r>
      <w:r w:rsidRPr="001C0C32">
        <w:rPr>
          <w:rFonts w:ascii="Athelas" w:eastAsia="Calibri" w:hAnsi="Athelas" w:cs="Calibri"/>
          <w:b/>
          <w:color w:val="7E705D"/>
          <w:sz w:val="44"/>
          <w:szCs w:val="44"/>
          <w:lang w:eastAsia="en-US"/>
        </w:rPr>
        <w:t>e</w:t>
      </w:r>
      <w:r w:rsidR="003C2FD0">
        <w:rPr>
          <w:rFonts w:ascii="Athelas" w:eastAsia="Calibri" w:hAnsi="Athelas" w:cs="Calibri"/>
          <w:b/>
          <w:color w:val="7E705D"/>
          <w:sz w:val="44"/>
          <w:szCs w:val="44"/>
          <w:lang w:eastAsia="en-US"/>
        </w:rPr>
        <w:t xml:space="preserve"> ND Recouvrance</w:t>
      </w:r>
      <w:r w:rsidRPr="001C0C32">
        <w:rPr>
          <w:rFonts w:ascii="Athelas" w:eastAsia="Calibri" w:hAnsi="Athelas" w:cs="Calibri"/>
          <w:b/>
          <w:color w:val="7E705D"/>
          <w:sz w:val="44"/>
          <w:szCs w:val="44"/>
          <w:lang w:eastAsia="en-US"/>
        </w:rPr>
        <w:t xml:space="preserve"> </w:t>
      </w:r>
    </w:p>
    <w:p w14:paraId="78FD41CF" w14:textId="2D366DB4" w:rsidR="00DF2799" w:rsidRPr="00DF2799" w:rsidRDefault="00DF2799" w:rsidP="00DF2799">
      <w:pPr>
        <w:shd w:val="clear" w:color="auto" w:fill="FFFFFF"/>
        <w:spacing w:line="259" w:lineRule="auto"/>
        <w:jc w:val="center"/>
        <w:rPr>
          <w:rFonts w:ascii="Athelas" w:eastAsia="Calibri" w:hAnsi="Athelas" w:cs="Calibri"/>
          <w:b/>
          <w:color w:val="7E705D"/>
          <w:sz w:val="44"/>
          <w:szCs w:val="44"/>
          <w:lang w:eastAsia="en-US"/>
        </w:rPr>
      </w:pPr>
      <w:r w:rsidRPr="00DF2799">
        <w:rPr>
          <w:rFonts w:ascii="Athelas" w:eastAsia="Calibri" w:hAnsi="Athelas" w:cs="Calibri"/>
          <w:b/>
          <w:color w:val="7E705D"/>
          <w:sz w:val="44"/>
          <w:szCs w:val="44"/>
          <w:lang w:eastAsia="en-US"/>
        </w:rPr>
        <w:t>2023/2024</w:t>
      </w:r>
    </w:p>
    <w:p w14:paraId="08A309FB" w14:textId="63363EA6" w:rsidR="00DF2799" w:rsidRPr="00DF2799" w:rsidRDefault="00DF2799" w:rsidP="00DF2799">
      <w:pPr>
        <w:shd w:val="clear" w:color="auto" w:fill="FFFFFF"/>
        <w:spacing w:line="259" w:lineRule="auto"/>
        <w:jc w:val="center"/>
        <w:rPr>
          <w:rFonts w:ascii="Athelas" w:eastAsia="Calibri" w:hAnsi="Athelas" w:cs="Calibri"/>
          <w:bCs/>
          <w:i/>
          <w:iCs/>
          <w:color w:val="7E705D"/>
          <w:sz w:val="44"/>
          <w:szCs w:val="44"/>
          <w:lang w:eastAsia="en-US"/>
        </w:rPr>
      </w:pPr>
      <w:r w:rsidRPr="00DF2799">
        <w:rPr>
          <w:rFonts w:ascii="Athelas" w:eastAsia="Calibri" w:hAnsi="Athelas" w:cs="Calibri"/>
          <w:bCs/>
          <w:i/>
          <w:iCs/>
          <w:color w:val="7E705D"/>
          <w:sz w:val="44"/>
          <w:szCs w:val="44"/>
          <w:lang w:eastAsia="en-US"/>
        </w:rPr>
        <w:t>Pôle</w:t>
      </w:r>
      <w:r w:rsidR="0061521C">
        <w:rPr>
          <w:rFonts w:ascii="Athelas" w:eastAsia="Calibri" w:hAnsi="Athelas" w:cs="Calibri"/>
          <w:bCs/>
          <w:i/>
          <w:iCs/>
          <w:color w:val="7E705D"/>
          <w:sz w:val="44"/>
          <w:szCs w:val="44"/>
          <w:lang w:eastAsia="en-US"/>
        </w:rPr>
        <w:t>s</w:t>
      </w:r>
      <w:r w:rsidRPr="00DF2799">
        <w:rPr>
          <w:rFonts w:ascii="Athelas" w:eastAsia="Calibri" w:hAnsi="Athelas" w:cs="Calibri"/>
          <w:bCs/>
          <w:i/>
          <w:iCs/>
          <w:color w:val="7E705D"/>
          <w:sz w:val="44"/>
          <w:szCs w:val="44"/>
          <w:lang w:eastAsia="en-US"/>
        </w:rPr>
        <w:t xml:space="preserve"> 3</w:t>
      </w:r>
      <w:r w:rsidRPr="00DF2799">
        <w:rPr>
          <w:rFonts w:ascii="Athelas" w:eastAsia="Calibri" w:hAnsi="Athelas" w:cs="Calibri"/>
          <w:bCs/>
          <w:i/>
          <w:iCs/>
          <w:color w:val="7E705D"/>
          <w:sz w:val="44"/>
          <w:szCs w:val="44"/>
          <w:vertAlign w:val="superscript"/>
          <w:lang w:eastAsia="en-US"/>
        </w:rPr>
        <w:t>ème</w:t>
      </w:r>
      <w:r w:rsidRPr="00DF2799">
        <w:rPr>
          <w:rFonts w:ascii="Athelas" w:eastAsia="Calibri" w:hAnsi="Athelas" w:cs="Calibri"/>
          <w:bCs/>
          <w:i/>
          <w:iCs/>
          <w:color w:val="7E705D"/>
          <w:sz w:val="44"/>
          <w:szCs w:val="44"/>
          <w:lang w:eastAsia="en-US"/>
        </w:rPr>
        <w:t>-2</w:t>
      </w:r>
      <w:r w:rsidRPr="00DF2799">
        <w:rPr>
          <w:rFonts w:ascii="Athelas" w:eastAsia="Calibri" w:hAnsi="Athelas" w:cs="Calibri"/>
          <w:bCs/>
          <w:i/>
          <w:iCs/>
          <w:color w:val="7E705D"/>
          <w:sz w:val="44"/>
          <w:szCs w:val="44"/>
          <w:vertAlign w:val="superscript"/>
          <w:lang w:eastAsia="en-US"/>
        </w:rPr>
        <w:t>nde</w:t>
      </w:r>
      <w:r w:rsidRPr="00DF2799">
        <w:rPr>
          <w:rFonts w:ascii="Athelas" w:eastAsia="Calibri" w:hAnsi="Athelas" w:cs="Calibri"/>
          <w:bCs/>
          <w:i/>
          <w:iCs/>
          <w:color w:val="7E705D"/>
          <w:sz w:val="44"/>
          <w:szCs w:val="44"/>
          <w:lang w:eastAsia="en-US"/>
        </w:rPr>
        <w:t xml:space="preserve"> et 1</w:t>
      </w:r>
      <w:r w:rsidRPr="00DF2799">
        <w:rPr>
          <w:rFonts w:ascii="Athelas" w:eastAsia="Calibri" w:hAnsi="Athelas" w:cs="Calibri"/>
          <w:bCs/>
          <w:i/>
          <w:iCs/>
          <w:color w:val="7E705D"/>
          <w:sz w:val="44"/>
          <w:szCs w:val="44"/>
          <w:vertAlign w:val="superscript"/>
          <w:lang w:eastAsia="en-US"/>
        </w:rPr>
        <w:t>ère</w:t>
      </w:r>
      <w:r w:rsidRPr="00DF2799">
        <w:rPr>
          <w:rFonts w:ascii="Athelas" w:eastAsia="Calibri" w:hAnsi="Athelas" w:cs="Calibri"/>
          <w:bCs/>
          <w:i/>
          <w:iCs/>
          <w:color w:val="7E705D"/>
          <w:sz w:val="44"/>
          <w:szCs w:val="44"/>
          <w:lang w:eastAsia="en-US"/>
        </w:rPr>
        <w:t>-terminale</w:t>
      </w:r>
    </w:p>
    <w:p w14:paraId="318865B7" w14:textId="77777777" w:rsidR="00145931" w:rsidRPr="001C0C32" w:rsidRDefault="00145931" w:rsidP="00DF2799">
      <w:pPr>
        <w:spacing w:after="160" w:line="259" w:lineRule="auto"/>
        <w:jc w:val="both"/>
        <w:rPr>
          <w:rFonts w:ascii="Athelas" w:eastAsia="Calibri" w:hAnsi="Athelas" w:cs="Calibri"/>
          <w:sz w:val="22"/>
          <w:szCs w:val="22"/>
          <w:lang w:eastAsia="en-US"/>
        </w:rPr>
      </w:pPr>
    </w:p>
    <w:p w14:paraId="318865B8" w14:textId="77777777" w:rsidR="00381100" w:rsidRPr="001C0C32" w:rsidRDefault="00381100" w:rsidP="00DF2799">
      <w:pPr>
        <w:spacing w:after="160"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Toute vie communautaire a ses règles et ses exigences et suppose une discipline permettant de mettre en œuvre les valeurs auxquelles les membres de la Communauté Educative se réfèrent.</w:t>
      </w:r>
    </w:p>
    <w:p w14:paraId="318865B9" w14:textId="77777777" w:rsidR="00381100" w:rsidRPr="001C0C32" w:rsidRDefault="00381100" w:rsidP="00DF2799">
      <w:pPr>
        <w:spacing w:after="160"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repères ci-dessous sont destinés à</w:t>
      </w:r>
      <w:r w:rsidR="00BB7C1F" w:rsidRPr="001C0C32">
        <w:rPr>
          <w:rFonts w:ascii="Athelas" w:eastAsia="Calibri" w:hAnsi="Athelas" w:cs="Calibri"/>
          <w:sz w:val="22"/>
          <w:szCs w:val="22"/>
          <w:lang w:eastAsia="en-US"/>
        </w:rPr>
        <w:t> :</w:t>
      </w:r>
    </w:p>
    <w:p w14:paraId="318865BA" w14:textId="77777777" w:rsidR="00381100" w:rsidRPr="001C0C32" w:rsidRDefault="00381100" w:rsidP="00DF2799">
      <w:pPr>
        <w:numPr>
          <w:ilvl w:val="0"/>
          <w:numId w:val="20"/>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Favoriser le travail de chacun</w:t>
      </w:r>
      <w:r w:rsidR="00DD3E73" w:rsidRPr="001C0C32">
        <w:rPr>
          <w:rFonts w:ascii="Athelas" w:eastAsia="Calibri" w:hAnsi="Athelas" w:cs="Calibri"/>
          <w:sz w:val="22"/>
          <w:szCs w:val="22"/>
          <w:lang w:eastAsia="en-US"/>
        </w:rPr>
        <w:t> ;</w:t>
      </w:r>
    </w:p>
    <w:p w14:paraId="318865BB" w14:textId="77777777" w:rsidR="00381100" w:rsidRPr="001C0C32" w:rsidRDefault="00381100" w:rsidP="00DF2799">
      <w:pPr>
        <w:numPr>
          <w:ilvl w:val="0"/>
          <w:numId w:val="20"/>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Créer un esprit de solidarité, de tolérance et d’attention aux autres</w:t>
      </w:r>
      <w:r w:rsidR="00DD3E73" w:rsidRPr="001C0C32">
        <w:rPr>
          <w:rFonts w:ascii="Athelas" w:eastAsia="Calibri" w:hAnsi="Athelas" w:cs="Calibri"/>
          <w:sz w:val="22"/>
          <w:szCs w:val="22"/>
          <w:lang w:eastAsia="en-US"/>
        </w:rPr>
        <w:t> ;</w:t>
      </w:r>
    </w:p>
    <w:p w14:paraId="318865BC" w14:textId="77777777" w:rsidR="00381100" w:rsidRPr="001C0C32" w:rsidRDefault="00381100" w:rsidP="00DF2799">
      <w:pPr>
        <w:numPr>
          <w:ilvl w:val="0"/>
          <w:numId w:val="20"/>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Assurer un maximum de sécurité à tous</w:t>
      </w:r>
      <w:r w:rsidR="00DD3E73" w:rsidRPr="001C0C32">
        <w:rPr>
          <w:rFonts w:ascii="Athelas" w:eastAsia="Calibri" w:hAnsi="Athelas" w:cs="Calibri"/>
          <w:sz w:val="22"/>
          <w:szCs w:val="22"/>
          <w:lang w:eastAsia="en-US"/>
        </w:rPr>
        <w:t> ;</w:t>
      </w:r>
    </w:p>
    <w:p w14:paraId="318865BE" w14:textId="5334BECB" w:rsidR="00272BA1" w:rsidRPr="001C0C32" w:rsidRDefault="00381100" w:rsidP="00DF2799">
      <w:pPr>
        <w:numPr>
          <w:ilvl w:val="0"/>
          <w:numId w:val="20"/>
        </w:numPr>
        <w:spacing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Instaurer un climat de respect dans lequel il fait bon vivre</w:t>
      </w:r>
      <w:r w:rsidR="00DD3E73" w:rsidRPr="001C0C32">
        <w:rPr>
          <w:rFonts w:ascii="Athelas" w:eastAsia="Calibri" w:hAnsi="Athelas" w:cs="Calibri"/>
          <w:sz w:val="22"/>
          <w:szCs w:val="22"/>
          <w:lang w:eastAsia="en-US"/>
        </w:rPr>
        <w:t>.</w:t>
      </w:r>
    </w:p>
    <w:p w14:paraId="318865BF" w14:textId="5942B7B4" w:rsidR="00272BA1" w:rsidRPr="001C0C32" w:rsidRDefault="00272BA1" w:rsidP="00DF2799">
      <w:pPr>
        <w:spacing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Ce règlement s’applique sur l’ensemble du temps scolaire et périscolaire (</w:t>
      </w:r>
      <w:r w:rsidR="009F3047">
        <w:rPr>
          <w:rFonts w:ascii="Athelas" w:eastAsia="Calibri" w:hAnsi="Athelas" w:cs="Calibri"/>
          <w:sz w:val="22"/>
          <w:szCs w:val="22"/>
          <w:lang w:eastAsia="en-US"/>
        </w:rPr>
        <w:t xml:space="preserve">cantine, </w:t>
      </w:r>
      <w:r w:rsidRPr="001C0C32">
        <w:rPr>
          <w:rFonts w:ascii="Athelas" w:eastAsia="Calibri" w:hAnsi="Athelas" w:cs="Calibri"/>
          <w:sz w:val="22"/>
          <w:szCs w:val="22"/>
          <w:lang w:eastAsia="en-US"/>
        </w:rPr>
        <w:t>étude</w:t>
      </w:r>
      <w:r w:rsidR="009F3047">
        <w:rPr>
          <w:rFonts w:ascii="Athelas" w:eastAsia="Calibri" w:hAnsi="Athelas" w:cs="Calibri"/>
          <w:sz w:val="22"/>
          <w:szCs w:val="22"/>
          <w:lang w:eastAsia="en-US"/>
        </w:rPr>
        <w:t>s, internat le cas échéant</w:t>
      </w:r>
      <w:r w:rsidRPr="001C0C32">
        <w:rPr>
          <w:rFonts w:ascii="Athelas" w:eastAsia="Calibri" w:hAnsi="Athelas" w:cs="Calibri"/>
          <w:sz w:val="22"/>
          <w:szCs w:val="22"/>
          <w:lang w:eastAsia="en-US"/>
        </w:rPr>
        <w:t xml:space="preserve">) et sur toutes les activités organisées par l’établissement (séjours, </w:t>
      </w:r>
      <w:r w:rsidR="005A7DE0" w:rsidRPr="001C0C32">
        <w:rPr>
          <w:rFonts w:ascii="Athelas" w:eastAsia="Calibri" w:hAnsi="Athelas" w:cs="Calibri"/>
          <w:sz w:val="22"/>
          <w:szCs w:val="22"/>
          <w:lang w:eastAsia="en-US"/>
        </w:rPr>
        <w:t xml:space="preserve">sorties, </w:t>
      </w:r>
      <w:r w:rsidRPr="001C0C32">
        <w:rPr>
          <w:rFonts w:ascii="Athelas" w:eastAsia="Calibri" w:hAnsi="Athelas" w:cs="Calibri"/>
          <w:sz w:val="22"/>
          <w:szCs w:val="22"/>
          <w:lang w:eastAsia="en-US"/>
        </w:rPr>
        <w:t>stages, évènement</w:t>
      </w:r>
      <w:r w:rsidR="005A7DE0" w:rsidRPr="001C0C32">
        <w:rPr>
          <w:rFonts w:ascii="Athelas" w:eastAsia="Calibri" w:hAnsi="Athelas" w:cs="Calibri"/>
          <w:sz w:val="22"/>
          <w:szCs w:val="22"/>
          <w:lang w:eastAsia="en-US"/>
        </w:rPr>
        <w:t>s</w:t>
      </w:r>
      <w:r w:rsidRPr="001C0C32">
        <w:rPr>
          <w:rFonts w:ascii="Athelas" w:eastAsia="Calibri" w:hAnsi="Athelas" w:cs="Calibri"/>
          <w:sz w:val="22"/>
          <w:szCs w:val="22"/>
          <w:lang w:eastAsia="en-US"/>
        </w:rPr>
        <w:t>).</w:t>
      </w:r>
    </w:p>
    <w:p w14:paraId="318865C0" w14:textId="77777777" w:rsidR="00381100" w:rsidRPr="001C0C32" w:rsidRDefault="00381100" w:rsidP="00DF2799">
      <w:pPr>
        <w:spacing w:after="160" w:line="259" w:lineRule="auto"/>
        <w:jc w:val="both"/>
        <w:rPr>
          <w:rFonts w:ascii="Athelas" w:eastAsia="Calibri" w:hAnsi="Athelas" w:cs="Calibri"/>
          <w:sz w:val="22"/>
          <w:szCs w:val="22"/>
          <w:lang w:eastAsia="en-US"/>
        </w:rPr>
      </w:pPr>
    </w:p>
    <w:p w14:paraId="318865C1" w14:textId="77777777" w:rsidR="00381100" w:rsidRPr="001C0C32" w:rsidRDefault="00381100" w:rsidP="00DF2799">
      <w:pPr>
        <w:numPr>
          <w:ilvl w:val="0"/>
          <w:numId w:val="2"/>
        </w:numPr>
        <w:spacing w:after="160" w:line="259" w:lineRule="auto"/>
        <w:contextualSpacing/>
        <w:jc w:val="both"/>
        <w:rPr>
          <w:rFonts w:ascii="Athelas" w:eastAsia="Calibri" w:hAnsi="Athelas" w:cs="Calibri"/>
          <w:b/>
          <w:color w:val="7E705D"/>
          <w:sz w:val="36"/>
          <w:szCs w:val="36"/>
          <w:lang w:eastAsia="en-US"/>
        </w:rPr>
      </w:pPr>
      <w:r w:rsidRPr="001C0C32">
        <w:rPr>
          <w:rFonts w:ascii="Athelas" w:eastAsia="Calibri" w:hAnsi="Athelas" w:cs="Calibri"/>
          <w:b/>
          <w:color w:val="7E705D"/>
          <w:sz w:val="36"/>
          <w:szCs w:val="36"/>
          <w:lang w:eastAsia="en-US"/>
        </w:rPr>
        <w:t>Organisation de la vie scolaire</w:t>
      </w:r>
    </w:p>
    <w:p w14:paraId="318865C2" w14:textId="77777777" w:rsidR="00B809D4" w:rsidRPr="001C0C32" w:rsidRDefault="00B809D4" w:rsidP="00DF2799">
      <w:pPr>
        <w:spacing w:after="160" w:line="259" w:lineRule="auto"/>
        <w:jc w:val="both"/>
        <w:rPr>
          <w:rFonts w:ascii="Athelas" w:eastAsia="Calibri" w:hAnsi="Athelas" w:cs="Calibri"/>
          <w:sz w:val="22"/>
          <w:szCs w:val="22"/>
          <w:lang w:eastAsia="en-US"/>
        </w:rPr>
      </w:pPr>
    </w:p>
    <w:p w14:paraId="466C8C71" w14:textId="62976C31" w:rsidR="00DC65CB" w:rsidRPr="009F3047" w:rsidRDefault="00381100" w:rsidP="009F3047">
      <w:pPr>
        <w:spacing w:after="160" w:line="259" w:lineRule="auto"/>
        <w:jc w:val="both"/>
        <w:rPr>
          <w:rFonts w:ascii="Athelas" w:eastAsia="Calibri" w:hAnsi="Athelas" w:cs="Calibri"/>
          <w:b/>
          <w:color w:val="B5B527"/>
          <w:sz w:val="22"/>
          <w:szCs w:val="22"/>
          <w:lang w:eastAsia="en-US"/>
        </w:rPr>
      </w:pPr>
      <w:r w:rsidRPr="009F3047">
        <w:rPr>
          <w:rFonts w:ascii="Athelas" w:eastAsia="Calibri" w:hAnsi="Athelas" w:cs="Calibri"/>
          <w:bCs/>
          <w:color w:val="B5B527"/>
          <w:sz w:val="28"/>
          <w:szCs w:val="28"/>
          <w:lang w:eastAsia="en-US"/>
        </w:rPr>
        <w:t>Horaires</w:t>
      </w:r>
      <w:r w:rsidR="001D4EFC">
        <w:rPr>
          <w:rFonts w:ascii="Athelas" w:eastAsia="Calibri" w:hAnsi="Athelas" w:cs="Calibri"/>
          <w:bCs/>
          <w:color w:val="B5B527"/>
          <w:sz w:val="28"/>
          <w:szCs w:val="28"/>
          <w:lang w:eastAsia="en-US"/>
        </w:rPr>
        <w:t xml:space="preserve"> d’ouverture et de fermeture du lycée</w:t>
      </w:r>
    </w:p>
    <w:p w14:paraId="70FAFC38" w14:textId="77777777" w:rsidR="00DF2799" w:rsidRPr="00DF2799" w:rsidRDefault="00DF2799" w:rsidP="00DF2799">
      <w:pPr>
        <w:pStyle w:val="Paragraphedeliste"/>
        <w:spacing w:line="259" w:lineRule="auto"/>
        <w:ind w:left="1080"/>
        <w:jc w:val="both"/>
        <w:rPr>
          <w:rFonts w:ascii="Athelas" w:eastAsia="Calibri" w:hAnsi="Athelas" w:cs="Calibri"/>
          <w:b/>
          <w:color w:val="B5B527"/>
          <w:sz w:val="22"/>
          <w:szCs w:val="22"/>
          <w:lang w:eastAsia="en-US"/>
        </w:rPr>
      </w:pPr>
    </w:p>
    <w:tbl>
      <w:tblPr>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68"/>
        <w:gridCol w:w="2551"/>
      </w:tblGrid>
      <w:tr w:rsidR="004F5E1D" w:rsidRPr="001C0C32" w14:paraId="318865CA" w14:textId="77777777" w:rsidTr="004F5E1D">
        <w:trPr>
          <w:jc w:val="center"/>
        </w:trPr>
        <w:tc>
          <w:tcPr>
            <w:tcW w:w="1555" w:type="dxa"/>
            <w:shd w:val="clear" w:color="auto" w:fill="D9D9D9"/>
          </w:tcPr>
          <w:p w14:paraId="318865C5" w14:textId="77777777" w:rsidR="004F5E1D" w:rsidRPr="001C0C32" w:rsidRDefault="004F5E1D" w:rsidP="0061521C">
            <w:pPr>
              <w:jc w:val="center"/>
              <w:rPr>
                <w:rFonts w:ascii="Athelas" w:eastAsia="Calibri" w:hAnsi="Athelas" w:cs="Calibri"/>
                <w:b/>
                <w:sz w:val="22"/>
                <w:szCs w:val="22"/>
                <w:lang w:eastAsia="en-US"/>
              </w:rPr>
            </w:pPr>
          </w:p>
        </w:tc>
        <w:tc>
          <w:tcPr>
            <w:tcW w:w="2268" w:type="dxa"/>
            <w:shd w:val="clear" w:color="auto" w:fill="D9D9D9"/>
          </w:tcPr>
          <w:p w14:paraId="318865C7" w14:textId="77777777" w:rsidR="004F5E1D" w:rsidRPr="001C0C32" w:rsidRDefault="004F5E1D" w:rsidP="0061521C">
            <w:pPr>
              <w:jc w:val="center"/>
              <w:rPr>
                <w:rFonts w:ascii="Athelas" w:eastAsia="Calibri" w:hAnsi="Athelas" w:cs="Calibri"/>
                <w:b/>
                <w:sz w:val="22"/>
                <w:szCs w:val="22"/>
                <w:lang w:eastAsia="en-US"/>
              </w:rPr>
            </w:pPr>
            <w:r w:rsidRPr="001C0C32">
              <w:rPr>
                <w:rFonts w:ascii="Athelas" w:eastAsia="Calibri" w:hAnsi="Athelas" w:cs="Calibri"/>
                <w:b/>
                <w:sz w:val="22"/>
                <w:szCs w:val="22"/>
                <w:lang w:eastAsia="en-US"/>
              </w:rPr>
              <w:t>Accueil</w:t>
            </w:r>
          </w:p>
        </w:tc>
        <w:tc>
          <w:tcPr>
            <w:tcW w:w="2551" w:type="dxa"/>
            <w:shd w:val="clear" w:color="auto" w:fill="D9D9D9"/>
          </w:tcPr>
          <w:p w14:paraId="318865C8" w14:textId="037C8E28" w:rsidR="004F5E1D" w:rsidRPr="001C0C32" w:rsidRDefault="004F5E1D" w:rsidP="0061521C">
            <w:pPr>
              <w:jc w:val="center"/>
              <w:rPr>
                <w:rFonts w:ascii="Athelas" w:eastAsia="Calibri" w:hAnsi="Athelas" w:cs="Calibri"/>
                <w:b/>
                <w:sz w:val="22"/>
                <w:szCs w:val="22"/>
                <w:lang w:eastAsia="en-US"/>
              </w:rPr>
            </w:pPr>
            <w:r w:rsidRPr="001C0C32">
              <w:rPr>
                <w:rFonts w:ascii="Athelas" w:eastAsia="Calibri" w:hAnsi="Athelas" w:cs="Calibri"/>
                <w:b/>
                <w:sz w:val="22"/>
                <w:szCs w:val="22"/>
                <w:lang w:eastAsia="en-US"/>
              </w:rPr>
              <w:t>C</w:t>
            </w:r>
            <w:r w:rsidR="0061521C">
              <w:rPr>
                <w:rFonts w:ascii="Athelas" w:eastAsia="Calibri" w:hAnsi="Athelas" w:cs="Calibri"/>
                <w:b/>
                <w:sz w:val="22"/>
                <w:szCs w:val="22"/>
                <w:lang w:eastAsia="en-US"/>
              </w:rPr>
              <w:t>ours</w:t>
            </w:r>
          </w:p>
        </w:tc>
      </w:tr>
      <w:tr w:rsidR="004F5E1D" w:rsidRPr="001C0C32" w14:paraId="318865D9" w14:textId="77777777" w:rsidTr="004F5E1D">
        <w:trPr>
          <w:trHeight w:val="1953"/>
          <w:jc w:val="center"/>
        </w:trPr>
        <w:tc>
          <w:tcPr>
            <w:tcW w:w="1555" w:type="dxa"/>
            <w:shd w:val="clear" w:color="auto" w:fill="auto"/>
            <w:vAlign w:val="center"/>
          </w:tcPr>
          <w:p w14:paraId="318865CB" w14:textId="77777777" w:rsidR="004F5E1D" w:rsidRPr="001C0C32" w:rsidRDefault="004F5E1D" w:rsidP="00DF2799">
            <w:pPr>
              <w:rPr>
                <w:rFonts w:ascii="Athelas" w:eastAsia="Calibri" w:hAnsi="Athelas" w:cs="Calibri"/>
                <w:b/>
                <w:sz w:val="22"/>
                <w:szCs w:val="22"/>
                <w:lang w:eastAsia="en-US"/>
              </w:rPr>
            </w:pPr>
            <w:r w:rsidRPr="001C0C32">
              <w:rPr>
                <w:rFonts w:ascii="Athelas" w:eastAsia="Calibri" w:hAnsi="Athelas" w:cs="Calibri"/>
                <w:b/>
                <w:sz w:val="22"/>
                <w:szCs w:val="22"/>
                <w:lang w:eastAsia="en-US"/>
              </w:rPr>
              <w:t>Lundi</w:t>
            </w:r>
          </w:p>
          <w:p w14:paraId="318865CC" w14:textId="77777777" w:rsidR="004F5E1D" w:rsidRPr="001C0C32" w:rsidRDefault="004F5E1D" w:rsidP="00DF2799">
            <w:pPr>
              <w:rPr>
                <w:rFonts w:ascii="Athelas" w:eastAsia="Calibri" w:hAnsi="Athelas" w:cs="Calibri"/>
                <w:b/>
                <w:sz w:val="22"/>
                <w:szCs w:val="22"/>
                <w:lang w:eastAsia="en-US"/>
              </w:rPr>
            </w:pPr>
            <w:r w:rsidRPr="001C0C32">
              <w:rPr>
                <w:rFonts w:ascii="Athelas" w:eastAsia="Calibri" w:hAnsi="Athelas" w:cs="Calibri"/>
                <w:b/>
                <w:sz w:val="22"/>
                <w:szCs w:val="22"/>
                <w:lang w:eastAsia="en-US"/>
              </w:rPr>
              <w:t>Mardi</w:t>
            </w:r>
          </w:p>
          <w:p w14:paraId="318865CD" w14:textId="77777777" w:rsidR="004F5E1D" w:rsidRPr="001C0C32" w:rsidRDefault="004F5E1D" w:rsidP="00DF2799">
            <w:pPr>
              <w:rPr>
                <w:rFonts w:ascii="Athelas" w:eastAsia="Calibri" w:hAnsi="Athelas" w:cs="Calibri"/>
                <w:b/>
                <w:sz w:val="22"/>
                <w:szCs w:val="22"/>
                <w:lang w:eastAsia="en-US"/>
              </w:rPr>
            </w:pPr>
            <w:r w:rsidRPr="001C0C32">
              <w:rPr>
                <w:rFonts w:ascii="Athelas" w:eastAsia="Calibri" w:hAnsi="Athelas" w:cs="Calibri"/>
                <w:b/>
                <w:sz w:val="22"/>
                <w:szCs w:val="22"/>
                <w:lang w:eastAsia="en-US"/>
              </w:rPr>
              <w:t>Jeudi</w:t>
            </w:r>
          </w:p>
          <w:p w14:paraId="318865CE" w14:textId="77777777" w:rsidR="004F5E1D" w:rsidRPr="001C0C32" w:rsidRDefault="004F5E1D" w:rsidP="00DF2799">
            <w:pPr>
              <w:rPr>
                <w:rFonts w:ascii="Athelas" w:eastAsia="Calibri" w:hAnsi="Athelas" w:cs="Calibri"/>
                <w:b/>
                <w:sz w:val="22"/>
                <w:szCs w:val="22"/>
                <w:lang w:eastAsia="en-US"/>
              </w:rPr>
            </w:pPr>
            <w:r w:rsidRPr="001C0C32">
              <w:rPr>
                <w:rFonts w:ascii="Athelas" w:eastAsia="Calibri" w:hAnsi="Athelas" w:cs="Calibri"/>
                <w:b/>
                <w:sz w:val="22"/>
                <w:szCs w:val="22"/>
                <w:lang w:eastAsia="en-US"/>
              </w:rPr>
              <w:t>Vendredi</w:t>
            </w:r>
          </w:p>
        </w:tc>
        <w:tc>
          <w:tcPr>
            <w:tcW w:w="2268" w:type="dxa"/>
            <w:shd w:val="clear" w:color="auto" w:fill="auto"/>
            <w:vAlign w:val="center"/>
          </w:tcPr>
          <w:p w14:paraId="318865D2" w14:textId="15A601D0" w:rsidR="004F5E1D" w:rsidRPr="001C0C32" w:rsidRDefault="004F5E1D" w:rsidP="00DF2799">
            <w:pPr>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 matin à partir de </w:t>
            </w:r>
            <w:r>
              <w:rPr>
                <w:rFonts w:ascii="Athelas" w:eastAsia="Calibri" w:hAnsi="Athelas" w:cs="Calibri"/>
                <w:sz w:val="22"/>
                <w:szCs w:val="22"/>
                <w:lang w:eastAsia="en-US"/>
              </w:rPr>
              <w:t>7</w:t>
            </w:r>
            <w:r w:rsidRPr="001C0C32">
              <w:rPr>
                <w:rFonts w:ascii="Athelas" w:eastAsia="Calibri" w:hAnsi="Athelas" w:cs="Calibri"/>
                <w:sz w:val="22"/>
                <w:szCs w:val="22"/>
                <w:lang w:eastAsia="en-US"/>
              </w:rPr>
              <w:t>h</w:t>
            </w:r>
            <w:r>
              <w:rPr>
                <w:rFonts w:ascii="Athelas" w:eastAsia="Calibri" w:hAnsi="Athelas" w:cs="Calibri"/>
                <w:sz w:val="22"/>
                <w:szCs w:val="22"/>
                <w:lang w:eastAsia="en-US"/>
              </w:rPr>
              <w:t>45</w:t>
            </w:r>
            <w:r w:rsidRPr="001C0C32">
              <w:rPr>
                <w:rFonts w:ascii="Athelas" w:eastAsia="Calibri" w:hAnsi="Athelas" w:cs="Calibri"/>
                <w:sz w:val="22"/>
                <w:szCs w:val="22"/>
                <w:lang w:eastAsia="en-US"/>
              </w:rPr>
              <w:t>.</w:t>
            </w:r>
          </w:p>
          <w:p w14:paraId="318865D3" w14:textId="77777777" w:rsidR="004F5E1D" w:rsidRPr="001C0C32" w:rsidRDefault="004F5E1D" w:rsidP="00DF2799">
            <w:pPr>
              <w:rPr>
                <w:rFonts w:ascii="Athelas" w:eastAsia="Calibri" w:hAnsi="Athelas" w:cs="Calibri"/>
                <w:sz w:val="22"/>
                <w:szCs w:val="22"/>
                <w:lang w:eastAsia="en-US"/>
              </w:rPr>
            </w:pPr>
          </w:p>
          <w:p w14:paraId="318865D4" w14:textId="6E011F0A" w:rsidR="004F5E1D" w:rsidRPr="001C0C32" w:rsidRDefault="004F5E1D" w:rsidP="00DF2799">
            <w:pPr>
              <w:rPr>
                <w:rFonts w:ascii="Athelas" w:eastAsia="Calibri" w:hAnsi="Athelas" w:cs="Calibri"/>
                <w:sz w:val="22"/>
                <w:szCs w:val="22"/>
                <w:lang w:eastAsia="en-US"/>
              </w:rPr>
            </w:pPr>
            <w:r w:rsidRPr="001C0C32">
              <w:rPr>
                <w:rFonts w:ascii="Athelas" w:eastAsia="Calibri" w:hAnsi="Athelas" w:cs="Calibri"/>
                <w:sz w:val="22"/>
                <w:szCs w:val="22"/>
                <w:lang w:eastAsia="en-US"/>
              </w:rPr>
              <w:t>L’après-midi de 13h</w:t>
            </w:r>
            <w:r w:rsidR="001F3BB3">
              <w:rPr>
                <w:rFonts w:ascii="Athelas" w:eastAsia="Calibri" w:hAnsi="Athelas" w:cs="Calibri"/>
                <w:sz w:val="22"/>
                <w:szCs w:val="22"/>
                <w:lang w:eastAsia="en-US"/>
              </w:rPr>
              <w:t>30 à 13h45</w:t>
            </w:r>
          </w:p>
        </w:tc>
        <w:tc>
          <w:tcPr>
            <w:tcW w:w="2551" w:type="dxa"/>
            <w:shd w:val="clear" w:color="auto" w:fill="auto"/>
            <w:vAlign w:val="center"/>
          </w:tcPr>
          <w:p w14:paraId="318865D5" w14:textId="7FCEB771" w:rsidR="004F5E1D" w:rsidRPr="001C0C32" w:rsidRDefault="004F5E1D" w:rsidP="00DF2799">
            <w:pPr>
              <w:rPr>
                <w:rFonts w:ascii="Athelas" w:eastAsia="Calibri" w:hAnsi="Athelas" w:cs="Calibri"/>
                <w:sz w:val="22"/>
                <w:szCs w:val="22"/>
                <w:lang w:eastAsia="en-US"/>
              </w:rPr>
            </w:pPr>
            <w:r w:rsidRPr="001C0C32">
              <w:rPr>
                <w:rFonts w:ascii="Athelas" w:eastAsia="Calibri" w:hAnsi="Athelas" w:cs="Calibri"/>
                <w:sz w:val="22"/>
                <w:szCs w:val="22"/>
                <w:lang w:eastAsia="en-US"/>
              </w:rPr>
              <w:t>Le matin, de 8h</w:t>
            </w:r>
            <w:r>
              <w:rPr>
                <w:rFonts w:ascii="Athelas" w:eastAsia="Calibri" w:hAnsi="Athelas" w:cs="Calibri"/>
                <w:sz w:val="22"/>
                <w:szCs w:val="22"/>
                <w:lang w:eastAsia="en-US"/>
              </w:rPr>
              <w:t>00</w:t>
            </w:r>
            <w:r w:rsidRPr="001C0C32">
              <w:rPr>
                <w:rFonts w:ascii="Athelas" w:eastAsia="Calibri" w:hAnsi="Athelas" w:cs="Calibri"/>
                <w:sz w:val="22"/>
                <w:szCs w:val="22"/>
                <w:lang w:eastAsia="en-US"/>
              </w:rPr>
              <w:t xml:space="preserve"> à 1</w:t>
            </w:r>
            <w:r w:rsidR="009100B2">
              <w:rPr>
                <w:rFonts w:ascii="Athelas" w:eastAsia="Calibri" w:hAnsi="Athelas" w:cs="Calibri"/>
                <w:sz w:val="22"/>
                <w:szCs w:val="22"/>
                <w:lang w:eastAsia="en-US"/>
              </w:rPr>
              <w:t>1</w:t>
            </w:r>
            <w:r w:rsidRPr="001C0C32">
              <w:rPr>
                <w:rFonts w:ascii="Athelas" w:eastAsia="Calibri" w:hAnsi="Athelas" w:cs="Calibri"/>
                <w:sz w:val="22"/>
                <w:szCs w:val="22"/>
                <w:lang w:eastAsia="en-US"/>
              </w:rPr>
              <w:t>h</w:t>
            </w:r>
            <w:r w:rsidR="009100B2">
              <w:rPr>
                <w:rFonts w:ascii="Athelas" w:eastAsia="Calibri" w:hAnsi="Athelas" w:cs="Calibri"/>
                <w:sz w:val="22"/>
                <w:szCs w:val="22"/>
                <w:lang w:eastAsia="en-US"/>
              </w:rPr>
              <w:t>55</w:t>
            </w:r>
            <w:r w:rsidRPr="001C0C32">
              <w:rPr>
                <w:rFonts w:ascii="Athelas" w:eastAsia="Calibri" w:hAnsi="Athelas" w:cs="Calibri"/>
                <w:sz w:val="22"/>
                <w:szCs w:val="22"/>
                <w:lang w:eastAsia="en-US"/>
              </w:rPr>
              <w:t>.</w:t>
            </w:r>
          </w:p>
          <w:p w14:paraId="318865D6" w14:textId="77777777" w:rsidR="004F5E1D" w:rsidRPr="001C0C32" w:rsidRDefault="004F5E1D" w:rsidP="00DF2799">
            <w:pPr>
              <w:rPr>
                <w:rFonts w:ascii="Athelas" w:eastAsia="Calibri" w:hAnsi="Athelas" w:cs="Calibri"/>
                <w:sz w:val="22"/>
                <w:szCs w:val="22"/>
                <w:lang w:eastAsia="en-US"/>
              </w:rPr>
            </w:pPr>
          </w:p>
          <w:p w14:paraId="318865D7" w14:textId="18D25855" w:rsidR="004F5E1D" w:rsidRPr="001C0C32" w:rsidRDefault="004F5E1D" w:rsidP="00DF2799">
            <w:pPr>
              <w:rPr>
                <w:rFonts w:ascii="Athelas" w:eastAsia="Calibri" w:hAnsi="Athelas" w:cs="Calibri"/>
                <w:sz w:val="22"/>
                <w:szCs w:val="22"/>
                <w:lang w:eastAsia="en-US"/>
              </w:rPr>
            </w:pPr>
            <w:r w:rsidRPr="001C0C32">
              <w:rPr>
                <w:rFonts w:ascii="Athelas" w:eastAsia="Calibri" w:hAnsi="Athelas" w:cs="Calibri"/>
                <w:sz w:val="22"/>
                <w:szCs w:val="22"/>
                <w:lang w:eastAsia="en-US"/>
              </w:rPr>
              <w:t>L’après-midi, de 1</w:t>
            </w:r>
            <w:r>
              <w:rPr>
                <w:rFonts w:ascii="Athelas" w:eastAsia="Calibri" w:hAnsi="Athelas" w:cs="Calibri"/>
                <w:sz w:val="22"/>
                <w:szCs w:val="22"/>
                <w:lang w:eastAsia="en-US"/>
              </w:rPr>
              <w:t>3</w:t>
            </w:r>
            <w:r w:rsidRPr="001C0C32">
              <w:rPr>
                <w:rFonts w:ascii="Athelas" w:eastAsia="Calibri" w:hAnsi="Athelas" w:cs="Calibri"/>
                <w:sz w:val="22"/>
                <w:szCs w:val="22"/>
                <w:lang w:eastAsia="en-US"/>
              </w:rPr>
              <w:t>h</w:t>
            </w:r>
            <w:r>
              <w:rPr>
                <w:rFonts w:ascii="Athelas" w:eastAsia="Calibri" w:hAnsi="Athelas" w:cs="Calibri"/>
                <w:sz w:val="22"/>
                <w:szCs w:val="22"/>
                <w:lang w:eastAsia="en-US"/>
              </w:rPr>
              <w:t>4</w:t>
            </w:r>
            <w:r w:rsidRPr="001C0C32">
              <w:rPr>
                <w:rFonts w:ascii="Athelas" w:eastAsia="Calibri" w:hAnsi="Athelas" w:cs="Calibri"/>
                <w:sz w:val="22"/>
                <w:szCs w:val="22"/>
                <w:lang w:eastAsia="en-US"/>
              </w:rPr>
              <w:t>5 à 1</w:t>
            </w:r>
            <w:r w:rsidR="001F3BB3">
              <w:rPr>
                <w:rFonts w:ascii="Athelas" w:eastAsia="Calibri" w:hAnsi="Athelas" w:cs="Calibri"/>
                <w:sz w:val="22"/>
                <w:szCs w:val="22"/>
                <w:lang w:eastAsia="en-US"/>
              </w:rPr>
              <w:t>7</w:t>
            </w:r>
            <w:r w:rsidRPr="001C0C32">
              <w:rPr>
                <w:rFonts w:ascii="Athelas" w:eastAsia="Calibri" w:hAnsi="Athelas" w:cs="Calibri"/>
                <w:sz w:val="22"/>
                <w:szCs w:val="22"/>
                <w:lang w:eastAsia="en-US"/>
              </w:rPr>
              <w:t>h</w:t>
            </w:r>
            <w:r w:rsidR="001F3BB3">
              <w:rPr>
                <w:rFonts w:ascii="Athelas" w:eastAsia="Calibri" w:hAnsi="Athelas" w:cs="Calibri"/>
                <w:sz w:val="22"/>
                <w:szCs w:val="22"/>
                <w:lang w:eastAsia="en-US"/>
              </w:rPr>
              <w:t>40</w:t>
            </w:r>
            <w:r w:rsidRPr="001C0C32">
              <w:rPr>
                <w:rFonts w:ascii="Athelas" w:eastAsia="Calibri" w:hAnsi="Athelas" w:cs="Calibri"/>
                <w:sz w:val="22"/>
                <w:szCs w:val="22"/>
                <w:lang w:eastAsia="en-US"/>
              </w:rPr>
              <w:t>.</w:t>
            </w:r>
          </w:p>
        </w:tc>
      </w:tr>
      <w:tr w:rsidR="004F5E1D" w:rsidRPr="001C0C32" w14:paraId="318865E1" w14:textId="77777777" w:rsidTr="004F5E1D">
        <w:trPr>
          <w:trHeight w:val="730"/>
          <w:jc w:val="center"/>
        </w:trPr>
        <w:tc>
          <w:tcPr>
            <w:tcW w:w="1555" w:type="dxa"/>
            <w:shd w:val="clear" w:color="auto" w:fill="auto"/>
            <w:vAlign w:val="center"/>
          </w:tcPr>
          <w:p w14:paraId="318865DA" w14:textId="77777777" w:rsidR="004F5E1D" w:rsidRPr="001C0C32" w:rsidRDefault="004F5E1D" w:rsidP="00DF2799">
            <w:pPr>
              <w:rPr>
                <w:rFonts w:ascii="Athelas" w:eastAsia="Calibri" w:hAnsi="Athelas" w:cs="Calibri"/>
                <w:b/>
                <w:sz w:val="22"/>
                <w:szCs w:val="22"/>
                <w:lang w:eastAsia="en-US"/>
              </w:rPr>
            </w:pPr>
            <w:r w:rsidRPr="001C0C32">
              <w:rPr>
                <w:rFonts w:ascii="Athelas" w:eastAsia="Calibri" w:hAnsi="Athelas" w:cs="Calibri"/>
                <w:b/>
                <w:sz w:val="22"/>
                <w:szCs w:val="22"/>
                <w:lang w:eastAsia="en-US"/>
              </w:rPr>
              <w:t>Mercredi</w:t>
            </w:r>
          </w:p>
        </w:tc>
        <w:tc>
          <w:tcPr>
            <w:tcW w:w="2268" w:type="dxa"/>
            <w:shd w:val="clear" w:color="auto" w:fill="auto"/>
            <w:vAlign w:val="center"/>
          </w:tcPr>
          <w:p w14:paraId="318865DC" w14:textId="77777777" w:rsidR="004F5E1D" w:rsidRPr="001C0C32" w:rsidRDefault="004F5E1D" w:rsidP="00DF2799">
            <w:pPr>
              <w:rPr>
                <w:rFonts w:ascii="Athelas" w:eastAsia="Calibri" w:hAnsi="Athelas" w:cs="Calibri"/>
                <w:sz w:val="22"/>
                <w:szCs w:val="22"/>
                <w:lang w:eastAsia="en-US"/>
              </w:rPr>
            </w:pPr>
          </w:p>
          <w:p w14:paraId="318865DD" w14:textId="34E79E22" w:rsidR="004F5E1D" w:rsidRPr="001C0C32" w:rsidRDefault="004F5E1D" w:rsidP="00DF2799">
            <w:pPr>
              <w:rPr>
                <w:rFonts w:ascii="Athelas" w:eastAsia="Calibri" w:hAnsi="Athelas" w:cs="Calibri"/>
                <w:sz w:val="22"/>
                <w:szCs w:val="22"/>
                <w:lang w:eastAsia="en-US"/>
              </w:rPr>
            </w:pPr>
            <w:proofErr w:type="gramStart"/>
            <w:r w:rsidRPr="001C0C32">
              <w:rPr>
                <w:rFonts w:ascii="Athelas" w:eastAsia="Calibri" w:hAnsi="Athelas" w:cs="Calibri"/>
                <w:sz w:val="22"/>
                <w:szCs w:val="22"/>
                <w:lang w:eastAsia="en-US"/>
              </w:rPr>
              <w:t>à</w:t>
            </w:r>
            <w:proofErr w:type="gramEnd"/>
            <w:r w:rsidRPr="001C0C32">
              <w:rPr>
                <w:rFonts w:ascii="Athelas" w:eastAsia="Calibri" w:hAnsi="Athelas" w:cs="Calibri"/>
                <w:sz w:val="22"/>
                <w:szCs w:val="22"/>
                <w:lang w:eastAsia="en-US"/>
              </w:rPr>
              <w:t xml:space="preserve"> partir de </w:t>
            </w:r>
            <w:r>
              <w:rPr>
                <w:rFonts w:ascii="Athelas" w:eastAsia="Calibri" w:hAnsi="Athelas" w:cs="Calibri"/>
                <w:sz w:val="22"/>
                <w:szCs w:val="22"/>
                <w:lang w:eastAsia="en-US"/>
              </w:rPr>
              <w:t>7</w:t>
            </w:r>
            <w:r w:rsidRPr="001C0C32">
              <w:rPr>
                <w:rFonts w:ascii="Athelas" w:eastAsia="Calibri" w:hAnsi="Athelas" w:cs="Calibri"/>
                <w:sz w:val="22"/>
                <w:szCs w:val="22"/>
                <w:lang w:eastAsia="en-US"/>
              </w:rPr>
              <w:t>h4</w:t>
            </w:r>
            <w:r>
              <w:rPr>
                <w:rFonts w:ascii="Athelas" w:eastAsia="Calibri" w:hAnsi="Athelas" w:cs="Calibri"/>
                <w:sz w:val="22"/>
                <w:szCs w:val="22"/>
                <w:lang w:eastAsia="en-US"/>
              </w:rPr>
              <w:t>5</w:t>
            </w:r>
            <w:r w:rsidRPr="001C0C32">
              <w:rPr>
                <w:rFonts w:ascii="Athelas" w:eastAsia="Calibri" w:hAnsi="Athelas" w:cs="Calibri"/>
                <w:sz w:val="22"/>
                <w:szCs w:val="22"/>
                <w:lang w:eastAsia="en-US"/>
              </w:rPr>
              <w:t>.</w:t>
            </w:r>
          </w:p>
          <w:p w14:paraId="318865DE" w14:textId="77777777" w:rsidR="004F5E1D" w:rsidRPr="001C0C32" w:rsidRDefault="004F5E1D" w:rsidP="00DF2799">
            <w:pPr>
              <w:rPr>
                <w:rFonts w:ascii="Athelas" w:eastAsia="Calibri" w:hAnsi="Athelas" w:cs="Calibri"/>
                <w:sz w:val="22"/>
                <w:szCs w:val="22"/>
                <w:lang w:eastAsia="en-US"/>
              </w:rPr>
            </w:pPr>
          </w:p>
        </w:tc>
        <w:tc>
          <w:tcPr>
            <w:tcW w:w="2551" w:type="dxa"/>
            <w:shd w:val="clear" w:color="auto" w:fill="auto"/>
            <w:vAlign w:val="center"/>
          </w:tcPr>
          <w:p w14:paraId="318865DF" w14:textId="66686B2F" w:rsidR="004F5E1D" w:rsidRPr="001F67F7" w:rsidRDefault="004F5E1D" w:rsidP="00DF2799">
            <w:pPr>
              <w:rPr>
                <w:rFonts w:ascii="Athelas" w:eastAsia="Calibri" w:hAnsi="Athelas" w:cs="Calibri"/>
                <w:sz w:val="22"/>
                <w:szCs w:val="22"/>
                <w:lang w:eastAsia="en-US"/>
              </w:rPr>
            </w:pPr>
            <w:r w:rsidRPr="001F67F7">
              <w:rPr>
                <w:rFonts w:ascii="Athelas" w:eastAsia="Calibri" w:hAnsi="Athelas" w:cs="Calibri"/>
                <w:sz w:val="22"/>
                <w:szCs w:val="22"/>
                <w:lang w:eastAsia="en-US"/>
              </w:rPr>
              <w:t>De 8h00 à 1</w:t>
            </w:r>
            <w:r w:rsidR="001F3BB3" w:rsidRPr="001F67F7">
              <w:rPr>
                <w:rFonts w:ascii="Athelas" w:eastAsia="Calibri" w:hAnsi="Athelas" w:cs="Calibri"/>
                <w:sz w:val="22"/>
                <w:szCs w:val="22"/>
                <w:lang w:eastAsia="en-US"/>
              </w:rPr>
              <w:t>2</w:t>
            </w:r>
            <w:r w:rsidRPr="001F67F7">
              <w:rPr>
                <w:rFonts w:ascii="Athelas" w:eastAsia="Calibri" w:hAnsi="Athelas" w:cs="Calibri"/>
                <w:sz w:val="22"/>
                <w:szCs w:val="22"/>
                <w:lang w:eastAsia="en-US"/>
              </w:rPr>
              <w:t>h5</w:t>
            </w:r>
            <w:r w:rsidR="001F3BB3" w:rsidRPr="001F67F7">
              <w:rPr>
                <w:rFonts w:ascii="Athelas" w:eastAsia="Calibri" w:hAnsi="Athelas" w:cs="Calibri"/>
                <w:sz w:val="22"/>
                <w:szCs w:val="22"/>
                <w:lang w:eastAsia="en-US"/>
              </w:rPr>
              <w:t>0</w:t>
            </w:r>
          </w:p>
        </w:tc>
      </w:tr>
    </w:tbl>
    <w:p w14:paraId="318865E2" w14:textId="19617762" w:rsidR="00381100" w:rsidRDefault="00381100" w:rsidP="00DF2799">
      <w:pPr>
        <w:spacing w:after="160" w:line="259" w:lineRule="auto"/>
        <w:jc w:val="both"/>
        <w:rPr>
          <w:rFonts w:ascii="Athelas" w:eastAsia="Calibri" w:hAnsi="Athelas" w:cs="Calibri"/>
          <w:sz w:val="22"/>
          <w:szCs w:val="22"/>
          <w:lang w:eastAsia="en-US"/>
        </w:rPr>
      </w:pPr>
    </w:p>
    <w:p w14:paraId="4B2DAF03" w14:textId="385F1612" w:rsidR="003C2FD0" w:rsidRPr="001F67F7" w:rsidRDefault="003C2FD0" w:rsidP="00DF2799">
      <w:pPr>
        <w:spacing w:after="160" w:line="259" w:lineRule="auto"/>
        <w:jc w:val="both"/>
        <w:rPr>
          <w:rFonts w:ascii="Athelas" w:eastAsia="Calibri" w:hAnsi="Athelas" w:cs="Calibri"/>
          <w:sz w:val="20"/>
          <w:szCs w:val="20"/>
          <w:lang w:eastAsia="en-US"/>
        </w:rPr>
      </w:pPr>
      <w:bookmarkStart w:id="0" w:name="_Hlk126661247"/>
      <w:r w:rsidRPr="001F67F7">
        <w:rPr>
          <w:rFonts w:ascii="Athelas" w:eastAsia="Calibri" w:hAnsi="Athelas" w:cs="Calibri"/>
          <w:sz w:val="20"/>
          <w:szCs w:val="20"/>
          <w:lang w:eastAsia="en-US"/>
        </w:rPr>
        <w:t xml:space="preserve">En plus de la pause méridienne, 2 récréations sont prévues : </w:t>
      </w:r>
    </w:p>
    <w:p w14:paraId="16390156" w14:textId="2EDDD1A8" w:rsidR="003C2FD0" w:rsidRPr="001F67F7" w:rsidRDefault="003C2FD0" w:rsidP="00DF2799">
      <w:pPr>
        <w:pStyle w:val="Paragraphedeliste"/>
        <w:numPr>
          <w:ilvl w:val="0"/>
          <w:numId w:val="20"/>
        </w:numPr>
        <w:spacing w:after="160" w:line="259" w:lineRule="auto"/>
        <w:jc w:val="both"/>
        <w:rPr>
          <w:rFonts w:ascii="Athelas" w:eastAsia="Calibri" w:hAnsi="Athelas" w:cs="Calibri"/>
          <w:sz w:val="20"/>
          <w:szCs w:val="20"/>
          <w:lang w:eastAsia="en-US"/>
        </w:rPr>
      </w:pPr>
      <w:r w:rsidRPr="001F67F7">
        <w:rPr>
          <w:rFonts w:ascii="Athelas" w:eastAsia="Calibri" w:hAnsi="Athelas" w:cs="Calibri"/>
          <w:sz w:val="20"/>
          <w:szCs w:val="20"/>
          <w:lang w:eastAsia="en-US"/>
        </w:rPr>
        <w:t>9h50 à 10h05</w:t>
      </w:r>
    </w:p>
    <w:p w14:paraId="0EC0DE25" w14:textId="7904B274" w:rsidR="003C2FD0" w:rsidRPr="001F67F7" w:rsidRDefault="003C2FD0" w:rsidP="00DF2799">
      <w:pPr>
        <w:pStyle w:val="Paragraphedeliste"/>
        <w:numPr>
          <w:ilvl w:val="0"/>
          <w:numId w:val="20"/>
        </w:numPr>
        <w:spacing w:after="160" w:line="259" w:lineRule="auto"/>
        <w:jc w:val="both"/>
        <w:rPr>
          <w:rFonts w:ascii="Athelas" w:eastAsia="Calibri" w:hAnsi="Athelas" w:cs="Calibri"/>
          <w:sz w:val="20"/>
          <w:szCs w:val="20"/>
          <w:lang w:eastAsia="en-US"/>
        </w:rPr>
      </w:pPr>
      <w:r w:rsidRPr="001F67F7">
        <w:rPr>
          <w:rFonts w:ascii="Athelas" w:eastAsia="Calibri" w:hAnsi="Athelas" w:cs="Calibri"/>
          <w:sz w:val="20"/>
          <w:szCs w:val="20"/>
          <w:lang w:eastAsia="en-US"/>
        </w:rPr>
        <w:t>15h35 à 15h50</w:t>
      </w:r>
    </w:p>
    <w:p w14:paraId="443EFAF6" w14:textId="25514D89" w:rsidR="003C2FD0" w:rsidRDefault="003C2FD0" w:rsidP="00DF2799">
      <w:pPr>
        <w:spacing w:after="160" w:line="259" w:lineRule="auto"/>
        <w:jc w:val="both"/>
        <w:rPr>
          <w:rFonts w:ascii="Athelas" w:eastAsia="Calibri" w:hAnsi="Athelas" w:cs="Calibri"/>
          <w:sz w:val="20"/>
          <w:szCs w:val="20"/>
          <w:lang w:eastAsia="en-US"/>
        </w:rPr>
      </w:pPr>
      <w:r w:rsidRPr="001F67F7">
        <w:rPr>
          <w:rFonts w:ascii="Athelas" w:eastAsia="Calibri" w:hAnsi="Athelas" w:cs="Calibri"/>
          <w:sz w:val="20"/>
          <w:szCs w:val="20"/>
          <w:lang w:eastAsia="en-US"/>
        </w:rPr>
        <w:t>Les élèves sont autorisés à sortir dehors, se rendre au foyer ou rester dans l’enceinte de l’établissement pendant ces pauses.</w:t>
      </w:r>
      <w:r w:rsidR="00F121F1" w:rsidRPr="001F67F7">
        <w:rPr>
          <w:rFonts w:ascii="Athelas" w:eastAsia="Calibri" w:hAnsi="Athelas" w:cs="Calibri"/>
          <w:sz w:val="20"/>
          <w:szCs w:val="20"/>
          <w:lang w:eastAsia="en-US"/>
        </w:rPr>
        <w:t xml:space="preserve"> Les classes seront fermées par les enseignants sur ces temps.</w:t>
      </w:r>
    </w:p>
    <w:p w14:paraId="3B1851EB" w14:textId="77777777" w:rsidR="001C3B32" w:rsidRPr="001F67F7" w:rsidRDefault="001C3B32" w:rsidP="00DF2799">
      <w:pPr>
        <w:spacing w:after="160" w:line="259" w:lineRule="auto"/>
        <w:jc w:val="both"/>
        <w:rPr>
          <w:rFonts w:ascii="Athelas" w:eastAsia="Calibri" w:hAnsi="Athelas" w:cs="Calibri"/>
          <w:sz w:val="20"/>
          <w:szCs w:val="20"/>
          <w:lang w:eastAsia="en-US"/>
        </w:rPr>
      </w:pPr>
    </w:p>
    <w:bookmarkEnd w:id="0"/>
    <w:p w14:paraId="3DCFE68A" w14:textId="77777777" w:rsidR="00832340" w:rsidRDefault="00381100" w:rsidP="00832340">
      <w:pPr>
        <w:spacing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Il est important de respecter ces horaires. En dehors, si les élèves ne déjeunent pas à la cantine</w:t>
      </w:r>
      <w:r w:rsidR="00D51C54">
        <w:rPr>
          <w:rFonts w:ascii="Athelas" w:eastAsia="Calibri" w:hAnsi="Athelas" w:cs="Calibri"/>
          <w:sz w:val="22"/>
          <w:szCs w:val="22"/>
          <w:lang w:eastAsia="en-US"/>
        </w:rPr>
        <w:t xml:space="preserve">, </w:t>
      </w:r>
      <w:r w:rsidRPr="001C0C32">
        <w:rPr>
          <w:rFonts w:ascii="Athelas" w:eastAsia="Calibri" w:hAnsi="Athelas" w:cs="Calibri"/>
          <w:sz w:val="22"/>
          <w:szCs w:val="22"/>
          <w:lang w:eastAsia="en-US"/>
        </w:rPr>
        <w:t>ils sont sous votre responsabilité.</w:t>
      </w:r>
    </w:p>
    <w:p w14:paraId="00B47625" w14:textId="046F5300" w:rsidR="00CD6B30" w:rsidRPr="00832340" w:rsidRDefault="00381100" w:rsidP="00832340">
      <w:pPr>
        <w:spacing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La ponctualité de vos enfants est un apprentissage à la citoyenneté. </w:t>
      </w:r>
      <w:r w:rsidRPr="004F5E1D">
        <w:rPr>
          <w:rFonts w:ascii="Athelas" w:eastAsia="Calibri" w:hAnsi="Athelas" w:cs="Calibri"/>
          <w:b/>
          <w:color w:val="30492A"/>
          <w:sz w:val="22"/>
          <w:szCs w:val="22"/>
          <w:lang w:eastAsia="en-US"/>
        </w:rPr>
        <w:t>Merci de les aider à respecter les horaires</w:t>
      </w:r>
      <w:r w:rsidRPr="004F5E1D">
        <w:rPr>
          <w:rFonts w:ascii="Athelas" w:eastAsia="Calibri" w:hAnsi="Athelas" w:cs="Calibri"/>
          <w:color w:val="30492A"/>
          <w:sz w:val="22"/>
          <w:szCs w:val="22"/>
          <w:lang w:eastAsia="en-US"/>
        </w:rPr>
        <w:t>.</w:t>
      </w:r>
      <w:r w:rsidR="00DD3E73" w:rsidRPr="004F5E1D">
        <w:rPr>
          <w:rFonts w:ascii="Athelas" w:eastAsia="Calibri" w:hAnsi="Athelas" w:cs="Calibri"/>
          <w:color w:val="30492A"/>
          <w:sz w:val="22"/>
          <w:szCs w:val="22"/>
          <w:lang w:eastAsia="en-US"/>
        </w:rPr>
        <w:t xml:space="preserve"> </w:t>
      </w:r>
    </w:p>
    <w:p w14:paraId="49F7DCE2" w14:textId="77777777" w:rsidR="00273A5A" w:rsidRPr="00D02579" w:rsidRDefault="00273A5A" w:rsidP="00273A5A">
      <w:pPr>
        <w:spacing w:line="259" w:lineRule="auto"/>
        <w:jc w:val="both"/>
        <w:rPr>
          <w:rFonts w:ascii="Athelas" w:eastAsia="Calibri" w:hAnsi="Athelas" w:cs="Calibri"/>
          <w:color w:val="30492A"/>
          <w:lang w:eastAsia="en-US"/>
        </w:rPr>
      </w:pPr>
    </w:p>
    <w:p w14:paraId="74227898" w14:textId="207C0E3F" w:rsidR="00DF2799" w:rsidRPr="00273A5A" w:rsidRDefault="00E912FB" w:rsidP="00273A5A">
      <w:pPr>
        <w:spacing w:after="120" w:line="259" w:lineRule="auto"/>
        <w:jc w:val="both"/>
        <w:rPr>
          <w:rFonts w:ascii="Athelas" w:eastAsia="Calibri" w:hAnsi="Athelas" w:cs="Calibri"/>
          <w:bCs/>
          <w:color w:val="B5B527"/>
          <w:sz w:val="28"/>
          <w:szCs w:val="28"/>
          <w:lang w:eastAsia="en-US"/>
        </w:rPr>
      </w:pPr>
      <w:r w:rsidRPr="009F3047">
        <w:rPr>
          <w:rFonts w:ascii="Athelas" w:eastAsia="Calibri" w:hAnsi="Athelas" w:cs="Calibri"/>
          <w:bCs/>
          <w:color w:val="B5B527"/>
          <w:sz w:val="28"/>
          <w:szCs w:val="28"/>
          <w:lang w:eastAsia="en-US"/>
        </w:rPr>
        <w:t>Absences et retards des élèves</w:t>
      </w:r>
    </w:p>
    <w:p w14:paraId="6EBEDA07" w14:textId="77777777" w:rsidR="008232AE" w:rsidRPr="001C0C32" w:rsidRDefault="00E912FB" w:rsidP="00DF2799">
      <w:pPr>
        <w:spacing w:line="259" w:lineRule="auto"/>
        <w:contextualSpacing/>
        <w:jc w:val="both"/>
        <w:rPr>
          <w:rFonts w:ascii="Athelas" w:eastAsia="Calibri" w:hAnsi="Athelas" w:cs="Calibri"/>
          <w:bCs/>
          <w:lang w:eastAsia="en-US"/>
        </w:rPr>
      </w:pPr>
      <w:r w:rsidRPr="001C0C32">
        <w:rPr>
          <w:rFonts w:ascii="Athelas" w:eastAsia="Calibri" w:hAnsi="Athelas" w:cs="Calibri"/>
          <w:bCs/>
          <w:lang w:eastAsia="en-US"/>
        </w:rPr>
        <w:t>Les élèves sont tenus à une obligation d’assiduité</w:t>
      </w:r>
      <w:r w:rsidR="008232AE" w:rsidRPr="001C0C32">
        <w:rPr>
          <w:rFonts w:ascii="Athelas" w:eastAsia="Calibri" w:hAnsi="Athelas" w:cs="Calibri"/>
          <w:bCs/>
          <w:lang w:eastAsia="en-US"/>
        </w:rPr>
        <w:t xml:space="preserve"> : </w:t>
      </w:r>
    </w:p>
    <w:p w14:paraId="318865E9" w14:textId="79B9A37F" w:rsidR="00533225" w:rsidRPr="001C0C32" w:rsidRDefault="00E912FB" w:rsidP="00DF2799">
      <w:pPr>
        <w:pStyle w:val="Paragraphedeliste"/>
        <w:numPr>
          <w:ilvl w:val="0"/>
          <w:numId w:val="20"/>
        </w:numPr>
        <w:spacing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w:t>
      </w:r>
      <w:r w:rsidR="009A3E8F" w:rsidRPr="001C0C32">
        <w:rPr>
          <w:rFonts w:ascii="Athelas" w:eastAsia="Calibri" w:hAnsi="Athelas" w:cs="Calibri"/>
          <w:sz w:val="22"/>
          <w:szCs w:val="22"/>
          <w:lang w:eastAsia="en-US"/>
        </w:rPr>
        <w:t>responsables légaux</w:t>
      </w:r>
      <w:r w:rsidRPr="001C0C32">
        <w:rPr>
          <w:rFonts w:ascii="Athelas" w:eastAsia="Calibri" w:hAnsi="Athelas" w:cs="Calibri"/>
          <w:sz w:val="22"/>
          <w:szCs w:val="22"/>
          <w:lang w:eastAsia="en-US"/>
        </w:rPr>
        <w:t xml:space="preserve"> s’engagent à signaler </w:t>
      </w:r>
      <w:r w:rsidR="009A3E8F" w:rsidRPr="001C0C32">
        <w:rPr>
          <w:rFonts w:ascii="Athelas" w:eastAsia="Calibri" w:hAnsi="Athelas" w:cs="Calibri"/>
          <w:sz w:val="22"/>
          <w:szCs w:val="22"/>
          <w:lang w:eastAsia="en-US"/>
        </w:rPr>
        <w:t xml:space="preserve">toute </w:t>
      </w:r>
      <w:r w:rsidRPr="001C0C32">
        <w:rPr>
          <w:rFonts w:ascii="Athelas" w:eastAsia="Calibri" w:hAnsi="Athelas" w:cs="Calibri"/>
          <w:sz w:val="22"/>
          <w:szCs w:val="22"/>
          <w:lang w:eastAsia="en-US"/>
        </w:rPr>
        <w:t>absence</w:t>
      </w:r>
      <w:r w:rsidR="00234607" w:rsidRPr="001C0C32">
        <w:rPr>
          <w:rFonts w:ascii="Athelas" w:eastAsia="Calibri" w:hAnsi="Athelas" w:cs="Calibri"/>
          <w:sz w:val="22"/>
          <w:szCs w:val="22"/>
          <w:lang w:eastAsia="en-US"/>
        </w:rPr>
        <w:t xml:space="preserve"> ou retard</w:t>
      </w:r>
      <w:r w:rsidRPr="001C0C32">
        <w:rPr>
          <w:rFonts w:ascii="Athelas" w:eastAsia="Calibri" w:hAnsi="Athelas" w:cs="Calibri"/>
          <w:sz w:val="22"/>
          <w:szCs w:val="22"/>
          <w:lang w:eastAsia="en-US"/>
        </w:rPr>
        <w:t xml:space="preserve"> de leur enfant dès qu</w:t>
      </w:r>
      <w:r w:rsidR="009A3E8F" w:rsidRPr="001C0C32">
        <w:rPr>
          <w:rFonts w:ascii="Athelas" w:eastAsia="Calibri" w:hAnsi="Athelas" w:cs="Calibri"/>
          <w:sz w:val="22"/>
          <w:szCs w:val="22"/>
          <w:lang w:eastAsia="en-US"/>
        </w:rPr>
        <w:t>’</w:t>
      </w:r>
      <w:r w:rsidR="008D3E2A" w:rsidRPr="001C0C32">
        <w:rPr>
          <w:rFonts w:ascii="Athelas" w:eastAsia="Calibri" w:hAnsi="Athelas" w:cs="Calibri"/>
          <w:sz w:val="22"/>
          <w:szCs w:val="22"/>
          <w:lang w:eastAsia="en-US"/>
        </w:rPr>
        <w:t>il</w:t>
      </w:r>
      <w:r w:rsidR="005D3C50" w:rsidRPr="001C0C32">
        <w:rPr>
          <w:rFonts w:ascii="Athelas" w:eastAsia="Calibri" w:hAnsi="Athelas" w:cs="Calibri"/>
          <w:sz w:val="22"/>
          <w:szCs w:val="22"/>
          <w:lang w:eastAsia="en-US"/>
        </w:rPr>
        <w:t>s</w:t>
      </w:r>
      <w:r w:rsidR="009A3E8F" w:rsidRPr="001C0C32">
        <w:rPr>
          <w:rFonts w:ascii="Athelas" w:eastAsia="Calibri" w:hAnsi="Athelas" w:cs="Calibri"/>
          <w:sz w:val="22"/>
          <w:szCs w:val="22"/>
          <w:lang w:eastAsia="en-US"/>
        </w:rPr>
        <w:t xml:space="preserve"> en ont connaissance</w:t>
      </w:r>
      <w:r w:rsidRPr="001C0C32">
        <w:rPr>
          <w:rFonts w:ascii="Athelas" w:eastAsia="Calibri" w:hAnsi="Athelas" w:cs="Calibri"/>
          <w:sz w:val="22"/>
          <w:szCs w:val="22"/>
          <w:lang w:eastAsia="en-US"/>
        </w:rPr>
        <w:t xml:space="preserve"> (appel à la vie scolaire, </w:t>
      </w:r>
      <w:r w:rsidR="000D2B86" w:rsidRPr="001C0C32">
        <w:rPr>
          <w:rFonts w:ascii="Athelas" w:eastAsia="Calibri" w:hAnsi="Athelas" w:cs="Calibri"/>
          <w:sz w:val="22"/>
          <w:szCs w:val="22"/>
          <w:lang w:eastAsia="en-US"/>
        </w:rPr>
        <w:t xml:space="preserve">message </w:t>
      </w:r>
      <w:r w:rsidRPr="001C0C32">
        <w:rPr>
          <w:rFonts w:ascii="Athelas" w:eastAsia="Calibri" w:hAnsi="Athelas" w:cs="Calibri"/>
          <w:sz w:val="22"/>
          <w:szCs w:val="22"/>
          <w:lang w:eastAsia="en-US"/>
        </w:rPr>
        <w:t>Pronote) puis à l</w:t>
      </w:r>
      <w:r w:rsidR="000D2B86" w:rsidRPr="001C0C32">
        <w:rPr>
          <w:rFonts w:ascii="Athelas" w:eastAsia="Calibri" w:hAnsi="Athelas" w:cs="Calibri"/>
          <w:sz w:val="22"/>
          <w:szCs w:val="22"/>
          <w:lang w:eastAsia="en-US"/>
        </w:rPr>
        <w:t>e</w:t>
      </w:r>
      <w:r w:rsidRPr="001C0C32">
        <w:rPr>
          <w:rFonts w:ascii="Athelas" w:eastAsia="Calibri" w:hAnsi="Athelas" w:cs="Calibri"/>
          <w:sz w:val="22"/>
          <w:szCs w:val="22"/>
          <w:lang w:eastAsia="en-US"/>
        </w:rPr>
        <w:t xml:space="preserve"> motiver par écrit </w:t>
      </w:r>
      <w:r w:rsidR="005D3C50" w:rsidRPr="001C0C32">
        <w:rPr>
          <w:rFonts w:ascii="Athelas" w:eastAsia="Calibri" w:hAnsi="Athelas" w:cs="Calibri"/>
          <w:sz w:val="22"/>
          <w:szCs w:val="22"/>
          <w:lang w:eastAsia="en-US"/>
        </w:rPr>
        <w:t xml:space="preserve">dans le carnet de liaison </w:t>
      </w:r>
      <w:r w:rsidR="0099372C" w:rsidRPr="001C0C32">
        <w:rPr>
          <w:rFonts w:ascii="Athelas" w:eastAsia="Calibri" w:hAnsi="Athelas" w:cs="Calibri"/>
          <w:sz w:val="22"/>
          <w:szCs w:val="22"/>
          <w:lang w:eastAsia="en-US"/>
        </w:rPr>
        <w:t>de</w:t>
      </w:r>
      <w:r w:rsidR="005D3C50" w:rsidRPr="001C0C32">
        <w:rPr>
          <w:rFonts w:ascii="Athelas" w:eastAsia="Calibri" w:hAnsi="Athelas" w:cs="Calibri"/>
          <w:sz w:val="22"/>
          <w:szCs w:val="22"/>
          <w:lang w:eastAsia="en-US"/>
        </w:rPr>
        <w:t xml:space="preserve"> retour au collège. </w:t>
      </w:r>
      <w:r w:rsidR="008232AE" w:rsidRPr="001C0C32">
        <w:rPr>
          <w:rFonts w:ascii="Athelas" w:eastAsia="Calibri" w:hAnsi="Athelas" w:cs="Calibri"/>
          <w:sz w:val="22"/>
          <w:szCs w:val="22"/>
          <w:lang w:eastAsia="en-US"/>
        </w:rPr>
        <w:t xml:space="preserve"> C’est à l’élève de présenter son justificatif a</w:t>
      </w:r>
      <w:r w:rsidRPr="001C0C32">
        <w:rPr>
          <w:rFonts w:ascii="Athelas" w:eastAsia="Calibri" w:hAnsi="Athelas" w:cs="Calibri"/>
          <w:sz w:val="22"/>
          <w:szCs w:val="22"/>
          <w:lang w:eastAsia="en-US"/>
        </w:rPr>
        <w:t xml:space="preserve">uprès de la vie scolaire. </w:t>
      </w:r>
    </w:p>
    <w:p w14:paraId="7A775060" w14:textId="2C88805C" w:rsidR="0099372C" w:rsidRDefault="00E912FB" w:rsidP="00273A5A">
      <w:pPr>
        <w:pStyle w:val="Paragraphedeliste"/>
        <w:numPr>
          <w:ilvl w:val="0"/>
          <w:numId w:val="20"/>
        </w:numPr>
        <w:spacing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absences prolongées pour convenance personnelle (vacances hors période…) perturbent la scolarité des élèves et pourront faire l’objet d’une information auprès de l’Inspecteur de l’Education Nationale.</w:t>
      </w:r>
      <w:r w:rsidR="004F5E1D">
        <w:rPr>
          <w:rFonts w:ascii="Athelas" w:eastAsia="Calibri" w:hAnsi="Athelas" w:cs="Calibri"/>
          <w:sz w:val="22"/>
          <w:szCs w:val="22"/>
          <w:lang w:eastAsia="en-US"/>
        </w:rPr>
        <w:t xml:space="preserve"> Aucun rattrapage de cours ne sera organisé dans cette situation.</w:t>
      </w:r>
    </w:p>
    <w:p w14:paraId="4159AA47" w14:textId="77777777" w:rsidR="00273A5A" w:rsidRPr="00D02579" w:rsidRDefault="00273A5A" w:rsidP="00273A5A">
      <w:pPr>
        <w:pStyle w:val="Paragraphedeliste"/>
        <w:spacing w:line="259" w:lineRule="auto"/>
        <w:jc w:val="both"/>
        <w:rPr>
          <w:rFonts w:ascii="Athelas" w:eastAsia="Calibri" w:hAnsi="Athelas" w:cs="Calibri"/>
          <w:lang w:eastAsia="en-US"/>
        </w:rPr>
      </w:pPr>
    </w:p>
    <w:p w14:paraId="4A49BB01" w14:textId="6195CEA3" w:rsidR="004F4F9A" w:rsidRDefault="00E912FB" w:rsidP="009F3047">
      <w:pPr>
        <w:shd w:val="clear" w:color="auto" w:fill="FFFFFF"/>
        <w:spacing w:after="120" w:line="259" w:lineRule="auto"/>
        <w:contextualSpacing/>
        <w:jc w:val="both"/>
        <w:rPr>
          <w:rFonts w:ascii="Athelas" w:eastAsia="Calibri" w:hAnsi="Athelas" w:cs="Calibri"/>
          <w:bCs/>
          <w:color w:val="B5B527"/>
          <w:sz w:val="28"/>
          <w:szCs w:val="28"/>
          <w:lang w:eastAsia="en-US"/>
        </w:rPr>
      </w:pPr>
      <w:r w:rsidRPr="001C0C32">
        <w:rPr>
          <w:rFonts w:ascii="Athelas" w:eastAsia="Calibri" w:hAnsi="Athelas" w:cs="Calibri"/>
          <w:bCs/>
          <w:color w:val="B5B527"/>
          <w:sz w:val="28"/>
          <w:szCs w:val="28"/>
          <w:lang w:eastAsia="en-US"/>
        </w:rPr>
        <w:t>Vacances</w:t>
      </w:r>
    </w:p>
    <w:p w14:paraId="4B253747" w14:textId="77777777" w:rsidR="00DF2799" w:rsidRPr="00273A5A" w:rsidRDefault="00DF2799" w:rsidP="00DF2799">
      <w:pPr>
        <w:shd w:val="clear" w:color="auto" w:fill="FFFFFF"/>
        <w:spacing w:line="259" w:lineRule="auto"/>
        <w:ind w:left="1080"/>
        <w:contextualSpacing/>
        <w:jc w:val="both"/>
        <w:rPr>
          <w:rFonts w:ascii="Athelas" w:eastAsia="Calibri" w:hAnsi="Athelas" w:cs="Calibri"/>
          <w:bCs/>
          <w:color w:val="B5B527"/>
          <w:sz w:val="22"/>
          <w:szCs w:val="20"/>
          <w:lang w:eastAsia="en-US"/>
        </w:rPr>
      </w:pPr>
    </w:p>
    <w:p w14:paraId="318865ED" w14:textId="7501BA08" w:rsidR="008C0080" w:rsidRPr="001C0C32" w:rsidRDefault="00E912FB" w:rsidP="00DF2799">
      <w:pPr>
        <w:spacing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Un calendrier est remis aux familles à la rentrée. </w:t>
      </w:r>
      <w:r w:rsidR="002B566A" w:rsidRPr="001C0C32">
        <w:rPr>
          <w:rFonts w:ascii="Athelas" w:eastAsia="Calibri" w:hAnsi="Athelas" w:cs="Calibri"/>
          <w:sz w:val="22"/>
          <w:szCs w:val="22"/>
          <w:lang w:eastAsia="en-US"/>
        </w:rPr>
        <w:t>Le</w:t>
      </w:r>
      <w:r w:rsidRPr="001C0C32">
        <w:rPr>
          <w:rFonts w:ascii="Athelas" w:eastAsia="Calibri" w:hAnsi="Athelas" w:cs="Calibri"/>
          <w:sz w:val="22"/>
          <w:szCs w:val="22"/>
          <w:lang w:eastAsia="en-US"/>
        </w:rPr>
        <w:t xml:space="preserve"> travail en classe</w:t>
      </w:r>
      <w:r w:rsidR="002B566A" w:rsidRPr="001C0C32">
        <w:rPr>
          <w:rFonts w:ascii="Athelas" w:eastAsia="Calibri" w:hAnsi="Athelas" w:cs="Calibri"/>
          <w:sz w:val="22"/>
          <w:szCs w:val="22"/>
          <w:lang w:eastAsia="en-US"/>
        </w:rPr>
        <w:t xml:space="preserve"> en lien avec les programmes</w:t>
      </w:r>
      <w:r w:rsidRPr="001C0C32">
        <w:rPr>
          <w:rFonts w:ascii="Athelas" w:eastAsia="Calibri" w:hAnsi="Athelas" w:cs="Calibri"/>
          <w:sz w:val="22"/>
          <w:szCs w:val="22"/>
          <w:lang w:eastAsia="en-US"/>
        </w:rPr>
        <w:t xml:space="preserve"> est assuré jusqu’à la fin de l’année scolaire et les élèves sont tenus d’être présents.</w:t>
      </w:r>
    </w:p>
    <w:p w14:paraId="318865EE" w14:textId="77777777" w:rsidR="008C0080" w:rsidRPr="001C0C32" w:rsidRDefault="008C0080" w:rsidP="00DF2799">
      <w:pPr>
        <w:spacing w:line="259" w:lineRule="auto"/>
        <w:contextualSpacing/>
        <w:jc w:val="both"/>
        <w:rPr>
          <w:rFonts w:ascii="Athelas" w:eastAsia="Calibri" w:hAnsi="Athelas" w:cs="Calibri"/>
          <w:lang w:eastAsia="en-US"/>
        </w:rPr>
      </w:pPr>
    </w:p>
    <w:p w14:paraId="42C16EFF" w14:textId="1627E769" w:rsidR="00DF2799" w:rsidRDefault="002700EA" w:rsidP="009F3047">
      <w:pPr>
        <w:spacing w:line="259" w:lineRule="auto"/>
        <w:jc w:val="both"/>
        <w:rPr>
          <w:rFonts w:ascii="Athelas" w:eastAsia="Calibri" w:hAnsi="Athelas" w:cs="Calibri"/>
          <w:color w:val="B5B527"/>
          <w:sz w:val="28"/>
          <w:szCs w:val="28"/>
          <w:lang w:eastAsia="en-US"/>
        </w:rPr>
      </w:pPr>
      <w:r w:rsidRPr="001C0C32">
        <w:rPr>
          <w:rFonts w:ascii="Athelas" w:eastAsia="Calibri" w:hAnsi="Athelas" w:cs="Calibri"/>
          <w:color w:val="B5B527"/>
          <w:sz w:val="28"/>
          <w:szCs w:val="28"/>
          <w:lang w:eastAsia="en-US"/>
        </w:rPr>
        <w:t>Les différents statuts</w:t>
      </w:r>
    </w:p>
    <w:p w14:paraId="13E55FB8" w14:textId="77777777" w:rsidR="00DF2799" w:rsidRPr="00273A5A" w:rsidRDefault="00DF2799" w:rsidP="00DF2799">
      <w:pPr>
        <w:spacing w:line="259" w:lineRule="auto"/>
        <w:ind w:left="1080"/>
        <w:jc w:val="both"/>
        <w:rPr>
          <w:rFonts w:ascii="Athelas" w:eastAsia="Calibri" w:hAnsi="Athelas" w:cs="Calibri"/>
          <w:color w:val="B5B527"/>
          <w:szCs w:val="22"/>
          <w:lang w:eastAsia="en-US"/>
        </w:rPr>
      </w:pPr>
    </w:p>
    <w:p w14:paraId="318865F0" w14:textId="65FA860A" w:rsidR="002D6AA1" w:rsidRPr="00D51C54" w:rsidRDefault="002D6AA1" w:rsidP="00DF2799">
      <w:pPr>
        <w:jc w:val="both"/>
        <w:rPr>
          <w:rFonts w:ascii="Athelas" w:eastAsia="Calibri" w:hAnsi="Athelas" w:cs="Calibri"/>
          <w:sz w:val="22"/>
          <w:szCs w:val="22"/>
          <w:lang w:eastAsia="en-US"/>
        </w:rPr>
      </w:pPr>
      <w:r w:rsidRPr="00D51C54">
        <w:rPr>
          <w:rFonts w:ascii="Athelas" w:eastAsia="Calibri" w:hAnsi="Athelas" w:cs="Calibri"/>
          <w:sz w:val="22"/>
          <w:szCs w:val="22"/>
          <w:lang w:eastAsia="en-US"/>
        </w:rPr>
        <w:t xml:space="preserve">Il existe </w:t>
      </w:r>
      <w:r w:rsidR="00D51C54" w:rsidRPr="00D51C54">
        <w:rPr>
          <w:rFonts w:ascii="Athelas" w:eastAsia="Calibri" w:hAnsi="Athelas" w:cs="Calibri"/>
          <w:sz w:val="22"/>
          <w:szCs w:val="22"/>
          <w:lang w:eastAsia="en-US"/>
        </w:rPr>
        <w:t>4</w:t>
      </w:r>
      <w:r w:rsidRPr="00D51C54">
        <w:rPr>
          <w:rFonts w:ascii="Athelas" w:eastAsia="Calibri" w:hAnsi="Athelas" w:cs="Calibri"/>
          <w:sz w:val="22"/>
          <w:szCs w:val="22"/>
          <w:lang w:eastAsia="en-US"/>
        </w:rPr>
        <w:t xml:space="preserve"> statuts. Il appartient aux responsables légaux de faire part de leur choix dans le carnet de </w:t>
      </w:r>
      <w:r w:rsidR="004F57AD" w:rsidRPr="00D51C54">
        <w:rPr>
          <w:rFonts w:ascii="Athelas" w:eastAsia="Calibri" w:hAnsi="Athelas" w:cs="Calibri"/>
          <w:sz w:val="22"/>
          <w:szCs w:val="22"/>
          <w:lang w:eastAsia="en-US"/>
        </w:rPr>
        <w:t>liaison</w:t>
      </w:r>
      <w:r w:rsidR="001B08C5" w:rsidRPr="00D51C54">
        <w:rPr>
          <w:rFonts w:ascii="Athelas" w:eastAsia="Calibri" w:hAnsi="Athelas" w:cs="Calibri"/>
          <w:sz w:val="22"/>
          <w:szCs w:val="22"/>
          <w:lang w:eastAsia="en-US"/>
        </w:rPr>
        <w:t> :</w:t>
      </w:r>
    </w:p>
    <w:p w14:paraId="7427B619" w14:textId="411AFA99" w:rsidR="00A53920" w:rsidRDefault="00A53920" w:rsidP="00DF2799">
      <w:pPr>
        <w:jc w:val="both"/>
        <w:rPr>
          <w:rFonts w:ascii="Athelas" w:eastAsia="Calibri" w:hAnsi="Athelas" w:cs="Calibri"/>
          <w:sz w:val="22"/>
          <w:szCs w:val="22"/>
          <w:lang w:eastAsia="en-US"/>
        </w:rPr>
      </w:pPr>
    </w:p>
    <w:p w14:paraId="2A29509C" w14:textId="5325FC03" w:rsidR="00BC51FB" w:rsidRPr="00BC51FB" w:rsidRDefault="00D51C54" w:rsidP="00DF2799">
      <w:pPr>
        <w:jc w:val="both"/>
        <w:rPr>
          <w:rFonts w:ascii="Athelas" w:eastAsia="Calibri" w:hAnsi="Athelas" w:cs="Calibri"/>
          <w:i/>
          <w:iCs/>
          <w:sz w:val="22"/>
          <w:szCs w:val="22"/>
          <w:lang w:eastAsia="en-US"/>
        </w:rPr>
      </w:pPr>
      <w:r w:rsidRPr="00BC51FB">
        <w:rPr>
          <w:rFonts w:ascii="Athelas" w:eastAsia="Calibri" w:hAnsi="Athelas" w:cs="Calibri"/>
          <w:i/>
          <w:iCs/>
          <w:sz w:val="22"/>
          <w:szCs w:val="22"/>
          <w:lang w:eastAsia="en-US"/>
        </w:rPr>
        <w:t>Pour tous les niveaux</w:t>
      </w:r>
      <w:r w:rsidR="00BC51FB" w:rsidRPr="00BC51FB">
        <w:rPr>
          <w:rFonts w:ascii="Athelas" w:eastAsia="Calibri" w:hAnsi="Athelas" w:cs="Calibri"/>
          <w:i/>
          <w:iCs/>
          <w:sz w:val="22"/>
          <w:szCs w:val="22"/>
          <w:lang w:eastAsia="en-US"/>
        </w:rPr>
        <w:t> :</w:t>
      </w:r>
    </w:p>
    <w:p w14:paraId="7341D4A8" w14:textId="77777777" w:rsidR="00BC51FB" w:rsidRDefault="00BC51FB" w:rsidP="00DF2799">
      <w:pPr>
        <w:jc w:val="both"/>
        <w:rPr>
          <w:rFonts w:ascii="Athelas" w:eastAsia="Calibri" w:hAnsi="Athelas" w:cs="Calibri"/>
          <w:sz w:val="22"/>
          <w:szCs w:val="22"/>
          <w:lang w:eastAsia="en-US"/>
        </w:rPr>
      </w:pPr>
    </w:p>
    <w:p w14:paraId="3DA77E51" w14:textId="42CF3FDA" w:rsidR="00D51C54" w:rsidRPr="009100B2" w:rsidRDefault="002700EA" w:rsidP="00DF2799">
      <w:pPr>
        <w:pStyle w:val="Paragraphedeliste"/>
        <w:numPr>
          <w:ilvl w:val="0"/>
          <w:numId w:val="20"/>
        </w:numPr>
        <w:jc w:val="both"/>
        <w:rPr>
          <w:rFonts w:ascii="Athelas" w:eastAsia="Calibri" w:hAnsi="Athelas" w:cs="Calibri"/>
          <w:sz w:val="22"/>
          <w:szCs w:val="22"/>
          <w:lang w:eastAsia="en-US"/>
        </w:rPr>
      </w:pPr>
      <w:r w:rsidRPr="003C2FD0">
        <w:rPr>
          <w:rFonts w:ascii="Athelas" w:eastAsia="Calibri" w:hAnsi="Athelas" w:cs="Calibri"/>
          <w:b/>
          <w:bCs/>
          <w:color w:val="30492A"/>
          <w:sz w:val="22"/>
          <w:szCs w:val="22"/>
          <w:lang w:eastAsia="en-US"/>
        </w:rPr>
        <w:t>STATUT 1 :</w:t>
      </w:r>
      <w:r w:rsidRPr="003C2FD0">
        <w:rPr>
          <w:rFonts w:ascii="Athelas" w:eastAsia="Calibri" w:hAnsi="Athelas" w:cs="Calibri"/>
          <w:color w:val="30492A"/>
          <w:sz w:val="22"/>
          <w:szCs w:val="22"/>
          <w:lang w:eastAsia="en-US"/>
        </w:rPr>
        <w:t xml:space="preserve"> </w:t>
      </w:r>
      <w:r w:rsidRPr="003C2FD0">
        <w:rPr>
          <w:rFonts w:ascii="Athelas" w:eastAsia="Calibri" w:hAnsi="Athelas" w:cs="Calibri"/>
          <w:sz w:val="22"/>
          <w:szCs w:val="22"/>
          <w:lang w:eastAsia="en-US"/>
        </w:rPr>
        <w:t>Elève qui entre et sort selon les horaires stricts de l’établissement, de 8h</w:t>
      </w:r>
      <w:r w:rsidR="004F5E1D" w:rsidRPr="003C2FD0">
        <w:rPr>
          <w:rFonts w:ascii="Athelas" w:eastAsia="Calibri" w:hAnsi="Athelas" w:cs="Calibri"/>
          <w:sz w:val="22"/>
          <w:szCs w:val="22"/>
          <w:lang w:eastAsia="en-US"/>
        </w:rPr>
        <w:t>00</w:t>
      </w:r>
      <w:r w:rsidRPr="003C2FD0">
        <w:rPr>
          <w:rFonts w:ascii="Athelas" w:eastAsia="Calibri" w:hAnsi="Athelas" w:cs="Calibri"/>
          <w:sz w:val="22"/>
          <w:szCs w:val="22"/>
          <w:lang w:eastAsia="en-US"/>
        </w:rPr>
        <w:t xml:space="preserve"> à 1</w:t>
      </w:r>
      <w:r w:rsidR="004F5E1D" w:rsidRPr="003C2FD0">
        <w:rPr>
          <w:rFonts w:ascii="Athelas" w:eastAsia="Calibri" w:hAnsi="Athelas" w:cs="Calibri"/>
          <w:sz w:val="22"/>
          <w:szCs w:val="22"/>
          <w:lang w:eastAsia="en-US"/>
        </w:rPr>
        <w:t>6</w:t>
      </w:r>
      <w:r w:rsidRPr="003C2FD0">
        <w:rPr>
          <w:rFonts w:ascii="Athelas" w:eastAsia="Calibri" w:hAnsi="Athelas" w:cs="Calibri"/>
          <w:sz w:val="22"/>
          <w:szCs w:val="22"/>
          <w:lang w:eastAsia="en-US"/>
        </w:rPr>
        <w:t>h</w:t>
      </w:r>
      <w:r w:rsidR="004F5E1D" w:rsidRPr="003C2FD0">
        <w:rPr>
          <w:rFonts w:ascii="Athelas" w:eastAsia="Calibri" w:hAnsi="Athelas" w:cs="Calibri"/>
          <w:sz w:val="22"/>
          <w:szCs w:val="22"/>
          <w:lang w:eastAsia="en-US"/>
        </w:rPr>
        <w:t>45</w:t>
      </w:r>
      <w:r w:rsidRPr="003C2FD0">
        <w:rPr>
          <w:rFonts w:ascii="Athelas" w:eastAsia="Calibri" w:hAnsi="Athelas" w:cs="Calibri"/>
          <w:sz w:val="22"/>
          <w:szCs w:val="22"/>
          <w:lang w:eastAsia="en-US"/>
        </w:rPr>
        <w:t>.</w:t>
      </w:r>
    </w:p>
    <w:p w14:paraId="6D1F55CD" w14:textId="7BA60B62" w:rsidR="00CD6B30" w:rsidRPr="0061521C" w:rsidRDefault="00D51C54" w:rsidP="0061521C">
      <w:pPr>
        <w:pStyle w:val="Paragraphedeliste"/>
        <w:numPr>
          <w:ilvl w:val="0"/>
          <w:numId w:val="20"/>
        </w:numPr>
        <w:jc w:val="both"/>
        <w:rPr>
          <w:rFonts w:ascii="Athelas" w:hAnsi="Athelas"/>
          <w:sz w:val="22"/>
          <w:szCs w:val="22"/>
        </w:rPr>
      </w:pPr>
      <w:r w:rsidRPr="00D51C54">
        <w:rPr>
          <w:rFonts w:ascii="Athelas" w:hAnsi="Athelas"/>
          <w:b/>
          <w:bCs/>
          <w:color w:val="30492A"/>
          <w:sz w:val="22"/>
          <w:szCs w:val="22"/>
        </w:rPr>
        <w:t xml:space="preserve">STATUT </w:t>
      </w:r>
      <w:r w:rsidR="009100B2">
        <w:rPr>
          <w:rFonts w:ascii="Athelas" w:hAnsi="Athelas"/>
          <w:b/>
          <w:bCs/>
          <w:color w:val="30492A"/>
          <w:sz w:val="22"/>
          <w:szCs w:val="22"/>
        </w:rPr>
        <w:t>2</w:t>
      </w:r>
      <w:r w:rsidRPr="00D51C54">
        <w:rPr>
          <w:rFonts w:ascii="Athelas" w:hAnsi="Athelas"/>
          <w:b/>
          <w:bCs/>
          <w:color w:val="30492A"/>
          <w:sz w:val="22"/>
          <w:szCs w:val="22"/>
        </w:rPr>
        <w:t> :</w:t>
      </w:r>
      <w:r w:rsidRPr="00D51C54">
        <w:rPr>
          <w:rFonts w:ascii="Athelas" w:hAnsi="Athelas"/>
          <w:sz w:val="22"/>
          <w:szCs w:val="22"/>
        </w:rPr>
        <w:t xml:space="preserve"> Si un enseignant est absent en début de journée, l’élève entrera à l’heure de son premier cours.</w:t>
      </w:r>
      <w:r w:rsidR="0061521C">
        <w:rPr>
          <w:rFonts w:ascii="Athelas" w:hAnsi="Athelas"/>
          <w:sz w:val="22"/>
          <w:szCs w:val="22"/>
        </w:rPr>
        <w:t xml:space="preserve"> </w:t>
      </w:r>
      <w:r w:rsidRPr="0061521C">
        <w:rPr>
          <w:rFonts w:ascii="Athelas" w:hAnsi="Athelas"/>
          <w:sz w:val="22"/>
          <w:szCs w:val="22"/>
        </w:rPr>
        <w:t>Il en va de même pour les sorties en fin de journée.</w:t>
      </w:r>
    </w:p>
    <w:p w14:paraId="301B4772" w14:textId="48EBC026" w:rsidR="00D51C54" w:rsidRDefault="00D51C54" w:rsidP="00DF2799">
      <w:pPr>
        <w:pStyle w:val="Paragraphedeliste"/>
        <w:jc w:val="both"/>
        <w:rPr>
          <w:rFonts w:ascii="Athelas" w:hAnsi="Athelas"/>
          <w:sz w:val="22"/>
          <w:szCs w:val="22"/>
        </w:rPr>
      </w:pPr>
    </w:p>
    <w:p w14:paraId="17373D09" w14:textId="19D41D56" w:rsidR="00D51C54" w:rsidRPr="00BC51FB" w:rsidRDefault="00D51C54" w:rsidP="00DF2799">
      <w:pPr>
        <w:jc w:val="both"/>
        <w:rPr>
          <w:rFonts w:ascii="Athelas" w:hAnsi="Athelas"/>
          <w:i/>
          <w:iCs/>
          <w:sz w:val="22"/>
          <w:szCs w:val="22"/>
        </w:rPr>
      </w:pPr>
      <w:r w:rsidRPr="00BC51FB">
        <w:rPr>
          <w:rFonts w:ascii="Athelas" w:hAnsi="Athelas"/>
          <w:i/>
          <w:iCs/>
          <w:sz w:val="22"/>
          <w:szCs w:val="22"/>
        </w:rPr>
        <w:t>Pour les 1</w:t>
      </w:r>
      <w:r w:rsidRPr="00BC51FB">
        <w:rPr>
          <w:rFonts w:ascii="Athelas" w:hAnsi="Athelas"/>
          <w:i/>
          <w:iCs/>
          <w:sz w:val="22"/>
          <w:szCs w:val="22"/>
          <w:vertAlign w:val="superscript"/>
        </w:rPr>
        <w:t xml:space="preserve">ères </w:t>
      </w:r>
      <w:r w:rsidRPr="00BC51FB">
        <w:rPr>
          <w:rFonts w:ascii="Athelas" w:hAnsi="Athelas"/>
          <w:i/>
          <w:iCs/>
          <w:sz w:val="22"/>
          <w:szCs w:val="22"/>
        </w:rPr>
        <w:t>et terminales</w:t>
      </w:r>
      <w:r w:rsidR="009100B2">
        <w:rPr>
          <w:rFonts w:ascii="Athelas" w:hAnsi="Athelas"/>
          <w:i/>
          <w:iCs/>
          <w:sz w:val="22"/>
          <w:szCs w:val="22"/>
        </w:rPr>
        <w:t>, en plus du statut 1 et 2 :</w:t>
      </w:r>
    </w:p>
    <w:p w14:paraId="1130A64A" w14:textId="77777777" w:rsidR="00BC51FB" w:rsidRPr="00BC51FB" w:rsidRDefault="00BC51FB" w:rsidP="00DF2799">
      <w:pPr>
        <w:jc w:val="both"/>
        <w:rPr>
          <w:rFonts w:ascii="Athelas" w:hAnsi="Athelas"/>
          <w:sz w:val="22"/>
          <w:szCs w:val="22"/>
        </w:rPr>
      </w:pPr>
    </w:p>
    <w:p w14:paraId="1C4F2305" w14:textId="449D1CA7" w:rsidR="00D51C54" w:rsidRDefault="00BC51FB" w:rsidP="00DF2799">
      <w:pPr>
        <w:pStyle w:val="Paragraphedeliste"/>
        <w:numPr>
          <w:ilvl w:val="0"/>
          <w:numId w:val="20"/>
        </w:numPr>
        <w:jc w:val="both"/>
        <w:rPr>
          <w:rFonts w:ascii="Athelas" w:hAnsi="Athelas"/>
          <w:sz w:val="22"/>
          <w:szCs w:val="22"/>
        </w:rPr>
      </w:pPr>
      <w:r w:rsidRPr="00BC51FB">
        <w:rPr>
          <w:rFonts w:ascii="Athelas" w:hAnsi="Athelas"/>
          <w:b/>
          <w:bCs/>
          <w:color w:val="30492A"/>
          <w:sz w:val="22"/>
          <w:szCs w:val="22"/>
        </w:rPr>
        <w:t xml:space="preserve">STATUT </w:t>
      </w:r>
      <w:r w:rsidR="009100B2">
        <w:rPr>
          <w:rFonts w:ascii="Athelas" w:hAnsi="Athelas"/>
          <w:b/>
          <w:bCs/>
          <w:color w:val="30492A"/>
          <w:sz w:val="22"/>
          <w:szCs w:val="22"/>
        </w:rPr>
        <w:t>3</w:t>
      </w:r>
      <w:r w:rsidRPr="00BC51FB">
        <w:rPr>
          <w:rFonts w:ascii="Athelas" w:hAnsi="Athelas"/>
          <w:b/>
          <w:bCs/>
          <w:color w:val="30492A"/>
          <w:sz w:val="22"/>
          <w:szCs w:val="22"/>
        </w:rPr>
        <w:t> :</w:t>
      </w:r>
      <w:r w:rsidRPr="00BC51FB">
        <w:rPr>
          <w:rFonts w:ascii="Athelas" w:hAnsi="Athelas"/>
          <w:color w:val="30492A"/>
          <w:sz w:val="22"/>
          <w:szCs w:val="22"/>
        </w:rPr>
        <w:t xml:space="preserve"> </w:t>
      </w:r>
      <w:r w:rsidRPr="00BC51FB">
        <w:rPr>
          <w:rFonts w:ascii="Athelas" w:hAnsi="Athelas"/>
          <w:sz w:val="22"/>
          <w:szCs w:val="22"/>
        </w:rPr>
        <w:t>En cas d’étude prolongée d’au moins 2 heures au cours d’une journée, les sorties hors de l’établissement sont autorisées</w:t>
      </w:r>
      <w:r>
        <w:rPr>
          <w:rFonts w:ascii="Athelas" w:hAnsi="Athelas"/>
          <w:sz w:val="22"/>
          <w:szCs w:val="22"/>
        </w:rPr>
        <w:t>.</w:t>
      </w:r>
    </w:p>
    <w:p w14:paraId="5BC32DDE" w14:textId="77777777" w:rsidR="001D1C7D" w:rsidRDefault="001D1C7D" w:rsidP="001D1C7D">
      <w:pPr>
        <w:rPr>
          <w:rFonts w:ascii="Athelas" w:hAnsi="Athelas"/>
          <w:i/>
          <w:iCs/>
          <w:sz w:val="22"/>
          <w:szCs w:val="22"/>
          <w:u w:val="single"/>
        </w:rPr>
      </w:pPr>
    </w:p>
    <w:p w14:paraId="1E3906E6" w14:textId="0A3061B9" w:rsidR="009100B2" w:rsidRDefault="001D1C7D" w:rsidP="001D1C7D">
      <w:pPr>
        <w:rPr>
          <w:rFonts w:ascii="Athelas" w:hAnsi="Athelas"/>
          <w:i/>
          <w:iCs/>
          <w:sz w:val="22"/>
          <w:szCs w:val="22"/>
        </w:rPr>
      </w:pPr>
      <w:r w:rsidRPr="001D1C7D">
        <w:rPr>
          <w:rFonts w:ascii="Athelas" w:hAnsi="Athelas"/>
          <w:i/>
          <w:iCs/>
          <w:sz w:val="22"/>
          <w:szCs w:val="22"/>
          <w:u w:val="single"/>
        </w:rPr>
        <w:t>Remarque :</w:t>
      </w:r>
      <w:r w:rsidRPr="001D1C7D">
        <w:rPr>
          <w:rFonts w:ascii="Athelas" w:hAnsi="Athelas"/>
          <w:i/>
          <w:iCs/>
          <w:sz w:val="22"/>
          <w:szCs w:val="22"/>
        </w:rPr>
        <w:t xml:space="preserve"> le choix du </w:t>
      </w:r>
      <w:r w:rsidRPr="001D1C7D">
        <w:rPr>
          <w:rFonts w:ascii="Athelas" w:hAnsi="Athelas"/>
          <w:b/>
          <w:bCs/>
          <w:i/>
          <w:iCs/>
          <w:sz w:val="22"/>
          <w:szCs w:val="22"/>
        </w:rPr>
        <w:t>statut 2</w:t>
      </w:r>
      <w:r w:rsidRPr="001D1C7D">
        <w:rPr>
          <w:rFonts w:ascii="Athelas" w:hAnsi="Athelas"/>
          <w:i/>
          <w:iCs/>
          <w:sz w:val="22"/>
          <w:szCs w:val="22"/>
        </w:rPr>
        <w:t xml:space="preserve"> </w:t>
      </w:r>
      <w:r w:rsidR="00273A5A" w:rsidRPr="00273A5A">
        <w:rPr>
          <w:rFonts w:ascii="Athelas" w:hAnsi="Athelas"/>
          <w:b/>
          <w:bCs/>
          <w:i/>
          <w:iCs/>
          <w:sz w:val="22"/>
          <w:szCs w:val="22"/>
        </w:rPr>
        <w:t>ou 3</w:t>
      </w:r>
      <w:r w:rsidR="00273A5A">
        <w:rPr>
          <w:rFonts w:ascii="Athelas" w:hAnsi="Athelas"/>
          <w:i/>
          <w:iCs/>
          <w:sz w:val="22"/>
          <w:szCs w:val="22"/>
        </w:rPr>
        <w:t xml:space="preserve"> </w:t>
      </w:r>
      <w:r w:rsidRPr="001D1C7D">
        <w:rPr>
          <w:rFonts w:ascii="Athelas" w:hAnsi="Athelas"/>
          <w:i/>
          <w:iCs/>
          <w:sz w:val="22"/>
          <w:szCs w:val="22"/>
        </w:rPr>
        <w:t>implique que dès l’instant où l’élève quitte l’établissement, il passe sous la responsabilité de la famille, non plus de l’établissement.</w:t>
      </w:r>
    </w:p>
    <w:p w14:paraId="29968B99" w14:textId="77777777" w:rsidR="001D1C7D" w:rsidRDefault="001D1C7D" w:rsidP="001D1C7D">
      <w:pPr>
        <w:rPr>
          <w:rFonts w:ascii="Athelas" w:hAnsi="Athelas"/>
          <w:i/>
          <w:iCs/>
          <w:sz w:val="22"/>
          <w:szCs w:val="22"/>
        </w:rPr>
      </w:pPr>
    </w:p>
    <w:p w14:paraId="174E1606" w14:textId="77777777" w:rsidR="00273A5A" w:rsidRDefault="00273A5A" w:rsidP="001D1C7D">
      <w:pPr>
        <w:rPr>
          <w:rFonts w:ascii="Athelas" w:hAnsi="Athelas"/>
          <w:i/>
          <w:iCs/>
          <w:sz w:val="22"/>
          <w:szCs w:val="22"/>
        </w:rPr>
      </w:pPr>
    </w:p>
    <w:p w14:paraId="50489A7A" w14:textId="77777777" w:rsidR="00273A5A" w:rsidRDefault="00273A5A" w:rsidP="001D1C7D">
      <w:pPr>
        <w:rPr>
          <w:rFonts w:ascii="Athelas" w:hAnsi="Athelas"/>
          <w:i/>
          <w:iCs/>
          <w:sz w:val="22"/>
          <w:szCs w:val="22"/>
        </w:rPr>
      </w:pPr>
    </w:p>
    <w:p w14:paraId="20C490AB" w14:textId="77777777" w:rsidR="00273A5A" w:rsidRDefault="00273A5A" w:rsidP="001D1C7D">
      <w:pPr>
        <w:rPr>
          <w:rFonts w:ascii="Athelas" w:hAnsi="Athelas"/>
          <w:i/>
          <w:iCs/>
          <w:sz w:val="22"/>
          <w:szCs w:val="22"/>
        </w:rPr>
      </w:pPr>
    </w:p>
    <w:p w14:paraId="72152A18" w14:textId="77777777" w:rsidR="00273A5A" w:rsidRPr="001D1C7D" w:rsidRDefault="00273A5A" w:rsidP="001D1C7D">
      <w:pPr>
        <w:rPr>
          <w:rFonts w:ascii="Athelas" w:hAnsi="Athelas"/>
          <w:i/>
          <w:iCs/>
          <w:sz w:val="22"/>
          <w:szCs w:val="22"/>
        </w:rPr>
      </w:pPr>
    </w:p>
    <w:p w14:paraId="6E610980" w14:textId="6ABAFE51" w:rsidR="00905B24" w:rsidRDefault="00E912FB" w:rsidP="009F3047">
      <w:pPr>
        <w:jc w:val="both"/>
        <w:rPr>
          <w:rFonts w:ascii="Athelas" w:hAnsi="Athelas" w:cs="Calibri"/>
          <w:bCs/>
          <w:color w:val="B5B527"/>
          <w:sz w:val="28"/>
          <w:szCs w:val="28"/>
        </w:rPr>
      </w:pPr>
      <w:r w:rsidRPr="001C0C32">
        <w:rPr>
          <w:rFonts w:ascii="Athelas" w:hAnsi="Athelas" w:cs="Calibri"/>
          <w:bCs/>
          <w:color w:val="B5B527"/>
          <w:sz w:val="28"/>
          <w:szCs w:val="28"/>
        </w:rPr>
        <w:t>Les déplacements scolaire</w:t>
      </w:r>
      <w:r w:rsidR="00BB7C1F" w:rsidRPr="001C0C32">
        <w:rPr>
          <w:rFonts w:ascii="Athelas" w:hAnsi="Athelas" w:cs="Calibri"/>
          <w:bCs/>
          <w:color w:val="B5B527"/>
          <w:sz w:val="28"/>
          <w:szCs w:val="28"/>
        </w:rPr>
        <w:t>s</w:t>
      </w:r>
    </w:p>
    <w:p w14:paraId="22BB6C8D" w14:textId="77777777" w:rsidR="00DF2799" w:rsidRPr="001D4EFC" w:rsidRDefault="00DF2799" w:rsidP="00DF2799">
      <w:pPr>
        <w:ind w:left="1080"/>
        <w:jc w:val="both"/>
        <w:rPr>
          <w:rFonts w:ascii="Athelas" w:hAnsi="Athelas" w:cs="Calibri"/>
          <w:bCs/>
          <w:color w:val="B5B527"/>
          <w:szCs w:val="22"/>
        </w:rPr>
      </w:pPr>
    </w:p>
    <w:p w14:paraId="318865F5" w14:textId="23950781" w:rsidR="004F57AD" w:rsidRPr="001C0C32" w:rsidRDefault="008C0080" w:rsidP="00DF2799">
      <w:pPr>
        <w:spacing w:after="240" w:line="259" w:lineRule="auto"/>
        <w:ind w:left="6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Lors de déplacements dans le cadre scolaire, une surveillance continue des élèves est </w:t>
      </w:r>
      <w:r w:rsidR="00905B24" w:rsidRPr="001C0C32">
        <w:rPr>
          <w:rFonts w:ascii="Athelas" w:eastAsia="Calibri" w:hAnsi="Athelas" w:cs="Calibri"/>
          <w:sz w:val="22"/>
          <w:szCs w:val="22"/>
          <w:lang w:eastAsia="en-US"/>
        </w:rPr>
        <w:t>assu</w:t>
      </w:r>
      <w:r w:rsidR="005D00FA" w:rsidRPr="001C0C32">
        <w:rPr>
          <w:rFonts w:ascii="Athelas" w:eastAsia="Calibri" w:hAnsi="Athelas" w:cs="Calibri"/>
          <w:sz w:val="22"/>
          <w:szCs w:val="22"/>
          <w:lang w:eastAsia="en-US"/>
        </w:rPr>
        <w:t>rée par le personnel responsable du déplacement.</w:t>
      </w:r>
      <w:r w:rsidR="00A5161E" w:rsidRPr="001C0C32">
        <w:rPr>
          <w:rFonts w:ascii="Athelas" w:eastAsia="Calibri" w:hAnsi="Athelas" w:cs="Calibri"/>
          <w:sz w:val="22"/>
          <w:szCs w:val="22"/>
          <w:lang w:eastAsia="en-US"/>
        </w:rPr>
        <w:t xml:space="preserve"> Le </w:t>
      </w:r>
      <w:r w:rsidR="00E7663B" w:rsidRPr="001C0C32">
        <w:rPr>
          <w:rFonts w:ascii="Athelas" w:eastAsia="Calibri" w:hAnsi="Athelas" w:cs="Calibri"/>
          <w:sz w:val="22"/>
          <w:szCs w:val="22"/>
          <w:lang w:eastAsia="en-US"/>
        </w:rPr>
        <w:t xml:space="preserve">règlement intérieur du collège s’applique </w:t>
      </w:r>
      <w:r w:rsidR="00F45F81" w:rsidRPr="001C0C32">
        <w:rPr>
          <w:rFonts w:ascii="Athelas" w:eastAsia="Calibri" w:hAnsi="Athelas" w:cs="Calibri"/>
          <w:sz w:val="22"/>
          <w:szCs w:val="22"/>
          <w:lang w:eastAsia="en-US"/>
        </w:rPr>
        <w:t>à chaque</w:t>
      </w:r>
      <w:r w:rsidR="00E7663B" w:rsidRPr="001C0C32">
        <w:rPr>
          <w:rFonts w:ascii="Athelas" w:eastAsia="Calibri" w:hAnsi="Athelas" w:cs="Calibri"/>
          <w:sz w:val="22"/>
          <w:szCs w:val="22"/>
          <w:lang w:eastAsia="en-US"/>
        </w:rPr>
        <w:t xml:space="preserve"> sortie, séjour</w:t>
      </w:r>
      <w:r w:rsidR="00921318" w:rsidRPr="001C0C32">
        <w:rPr>
          <w:rFonts w:ascii="Athelas" w:eastAsia="Calibri" w:hAnsi="Athelas" w:cs="Calibri"/>
          <w:sz w:val="22"/>
          <w:szCs w:val="22"/>
          <w:lang w:eastAsia="en-US"/>
        </w:rPr>
        <w:t xml:space="preserve">, </w:t>
      </w:r>
      <w:r w:rsidR="00E7663B" w:rsidRPr="001C0C32">
        <w:rPr>
          <w:rFonts w:ascii="Athelas" w:eastAsia="Calibri" w:hAnsi="Athelas" w:cs="Calibri"/>
          <w:sz w:val="22"/>
          <w:szCs w:val="22"/>
          <w:lang w:eastAsia="en-US"/>
        </w:rPr>
        <w:t>déplacement</w:t>
      </w:r>
      <w:r w:rsidR="00921318" w:rsidRPr="001C0C32">
        <w:rPr>
          <w:rFonts w:ascii="Athelas" w:eastAsia="Calibri" w:hAnsi="Athelas" w:cs="Calibri"/>
          <w:sz w:val="22"/>
          <w:szCs w:val="22"/>
          <w:lang w:eastAsia="en-US"/>
        </w:rPr>
        <w:t xml:space="preserve"> ou évènement</w:t>
      </w:r>
      <w:r w:rsidR="00F45F81" w:rsidRPr="001C0C32">
        <w:rPr>
          <w:rFonts w:ascii="Athelas" w:eastAsia="Calibri" w:hAnsi="Athelas" w:cs="Calibri"/>
          <w:sz w:val="22"/>
          <w:szCs w:val="22"/>
          <w:lang w:eastAsia="en-US"/>
        </w:rPr>
        <w:t xml:space="preserve"> organisé par l’établissement</w:t>
      </w:r>
      <w:r w:rsidR="00921318" w:rsidRPr="001C0C32">
        <w:rPr>
          <w:rFonts w:ascii="Athelas" w:eastAsia="Calibri" w:hAnsi="Athelas" w:cs="Calibri"/>
          <w:sz w:val="22"/>
          <w:szCs w:val="22"/>
          <w:lang w:eastAsia="en-US"/>
        </w:rPr>
        <w:t>.</w:t>
      </w:r>
      <w:r w:rsidR="00E7663B" w:rsidRPr="001C0C32">
        <w:rPr>
          <w:rFonts w:ascii="Athelas" w:eastAsia="Calibri" w:hAnsi="Athelas" w:cs="Calibri"/>
          <w:sz w:val="22"/>
          <w:szCs w:val="22"/>
          <w:lang w:eastAsia="en-US"/>
        </w:rPr>
        <w:t xml:space="preserve"> </w:t>
      </w:r>
    </w:p>
    <w:p w14:paraId="318865F6" w14:textId="77777777" w:rsidR="00B809D4" w:rsidRPr="00D02579" w:rsidRDefault="00B809D4" w:rsidP="00DF2799">
      <w:pPr>
        <w:spacing w:after="160" w:line="259" w:lineRule="auto"/>
        <w:contextualSpacing/>
        <w:jc w:val="both"/>
        <w:rPr>
          <w:rFonts w:ascii="Athelas" w:eastAsia="Calibri" w:hAnsi="Athelas" w:cs="Calibri"/>
          <w:lang w:eastAsia="en-US"/>
        </w:rPr>
      </w:pPr>
    </w:p>
    <w:p w14:paraId="481C163D" w14:textId="0B40321F" w:rsidR="00DC65CB" w:rsidRDefault="00381100" w:rsidP="009F3047">
      <w:pPr>
        <w:spacing w:after="120" w:line="259" w:lineRule="auto"/>
        <w:contextualSpacing/>
        <w:jc w:val="both"/>
        <w:rPr>
          <w:rFonts w:ascii="Athelas" w:eastAsia="Calibri" w:hAnsi="Athelas" w:cs="Calibri"/>
          <w:bCs/>
          <w:color w:val="B5B527"/>
          <w:sz w:val="28"/>
          <w:szCs w:val="28"/>
          <w:lang w:eastAsia="en-US"/>
        </w:rPr>
      </w:pPr>
      <w:r w:rsidRPr="001C0C32">
        <w:rPr>
          <w:rFonts w:ascii="Athelas" w:eastAsia="Calibri" w:hAnsi="Athelas" w:cs="Calibri"/>
          <w:bCs/>
          <w:color w:val="B5B527"/>
          <w:sz w:val="28"/>
          <w:szCs w:val="28"/>
          <w:lang w:eastAsia="en-US"/>
        </w:rPr>
        <w:t>Temps périscolaire</w:t>
      </w:r>
    </w:p>
    <w:p w14:paraId="38CF7B05" w14:textId="77777777" w:rsidR="00DF2799" w:rsidRPr="001D4EFC" w:rsidRDefault="00DF2799" w:rsidP="00DF2799">
      <w:pPr>
        <w:spacing w:after="120" w:line="259" w:lineRule="auto"/>
        <w:ind w:left="1080"/>
        <w:contextualSpacing/>
        <w:jc w:val="both"/>
        <w:rPr>
          <w:rFonts w:ascii="Athelas" w:eastAsia="Calibri" w:hAnsi="Athelas" w:cs="Calibri"/>
          <w:bCs/>
          <w:color w:val="B5B527"/>
          <w:szCs w:val="22"/>
          <w:lang w:eastAsia="en-US"/>
        </w:rPr>
      </w:pPr>
    </w:p>
    <w:p w14:paraId="318865F9" w14:textId="581B3771" w:rsidR="00381100" w:rsidRPr="009100B2" w:rsidRDefault="00273A5A"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élèves</w:t>
      </w:r>
      <w:r>
        <w:rPr>
          <w:rFonts w:ascii="Athelas" w:eastAsia="Calibri" w:hAnsi="Athelas" w:cs="Calibri"/>
          <w:sz w:val="22"/>
          <w:szCs w:val="22"/>
          <w:lang w:eastAsia="en-US"/>
        </w:rPr>
        <w:t xml:space="preserve"> quittant l’établissement </w:t>
      </w:r>
      <w:r w:rsidR="00381100" w:rsidRPr="001C0C32">
        <w:rPr>
          <w:rFonts w:ascii="Athelas" w:eastAsia="Calibri" w:hAnsi="Athelas" w:cs="Calibri"/>
          <w:sz w:val="22"/>
          <w:szCs w:val="22"/>
          <w:lang w:eastAsia="en-US"/>
        </w:rPr>
        <w:t xml:space="preserve">devront présenter </w:t>
      </w:r>
      <w:r w:rsidR="00A53920">
        <w:rPr>
          <w:rFonts w:ascii="Athelas" w:eastAsia="Calibri" w:hAnsi="Athelas" w:cs="Calibri"/>
          <w:sz w:val="22"/>
          <w:szCs w:val="22"/>
          <w:lang w:eastAsia="en-US"/>
        </w:rPr>
        <w:t>leur</w:t>
      </w:r>
      <w:r w:rsidR="009100B2">
        <w:rPr>
          <w:rFonts w:ascii="Athelas" w:eastAsia="Calibri" w:hAnsi="Athelas" w:cs="Calibri"/>
          <w:sz w:val="22"/>
          <w:szCs w:val="22"/>
          <w:lang w:eastAsia="en-US"/>
        </w:rPr>
        <w:t xml:space="preserve"> </w:t>
      </w:r>
      <w:r w:rsidR="00BC51FB" w:rsidRPr="009100B2">
        <w:rPr>
          <w:rFonts w:ascii="Athelas" w:eastAsia="Calibri" w:hAnsi="Athelas" w:cs="Calibri"/>
          <w:sz w:val="22"/>
          <w:szCs w:val="22"/>
          <w:lang w:eastAsia="en-US"/>
        </w:rPr>
        <w:t>carnet</w:t>
      </w:r>
      <w:r w:rsidR="00A53920" w:rsidRPr="009100B2">
        <w:rPr>
          <w:rFonts w:ascii="Athelas" w:eastAsia="Calibri" w:hAnsi="Athelas" w:cs="Calibri"/>
          <w:sz w:val="22"/>
          <w:szCs w:val="22"/>
          <w:lang w:eastAsia="en-US"/>
        </w:rPr>
        <w:t xml:space="preserve"> de </w:t>
      </w:r>
      <w:r w:rsidR="009100B2">
        <w:rPr>
          <w:rFonts w:ascii="Athelas" w:eastAsia="Calibri" w:hAnsi="Athelas" w:cs="Calibri"/>
          <w:sz w:val="22"/>
          <w:szCs w:val="22"/>
          <w:lang w:eastAsia="en-US"/>
        </w:rPr>
        <w:t>liaison</w:t>
      </w:r>
      <w:r w:rsidR="00A53920" w:rsidRPr="009100B2">
        <w:rPr>
          <w:rFonts w:ascii="Athelas" w:eastAsia="Calibri" w:hAnsi="Athelas" w:cs="Calibri"/>
          <w:sz w:val="22"/>
          <w:szCs w:val="22"/>
          <w:lang w:eastAsia="en-US"/>
        </w:rPr>
        <w:t>.</w:t>
      </w:r>
    </w:p>
    <w:p w14:paraId="318865FB" w14:textId="7D21004F" w:rsidR="00381100" w:rsidRPr="00A53920" w:rsidRDefault="00A53920" w:rsidP="00DF2799">
      <w:pPr>
        <w:numPr>
          <w:ilvl w:val="0"/>
          <w:numId w:val="3"/>
        </w:numPr>
        <w:spacing w:after="160" w:line="259" w:lineRule="auto"/>
        <w:ind w:left="426"/>
        <w:contextualSpacing/>
        <w:jc w:val="both"/>
        <w:rPr>
          <w:rFonts w:ascii="Athelas" w:eastAsia="Calibri" w:hAnsi="Athelas" w:cs="Calibri"/>
          <w:b/>
          <w:bCs/>
          <w:color w:val="30492A"/>
          <w:sz w:val="22"/>
          <w:szCs w:val="22"/>
          <w:lang w:eastAsia="en-US"/>
        </w:rPr>
      </w:pPr>
      <w:r>
        <w:rPr>
          <w:rFonts w:ascii="Athelas" w:eastAsia="Calibri" w:hAnsi="Athelas" w:cs="Calibri"/>
          <w:sz w:val="22"/>
          <w:szCs w:val="22"/>
          <w:lang w:eastAsia="en-US"/>
        </w:rPr>
        <w:t>Pendant les heures d’étude,</w:t>
      </w:r>
      <w:r w:rsidR="00381100" w:rsidRPr="001C0C32">
        <w:rPr>
          <w:rFonts w:ascii="Athelas" w:eastAsia="Calibri" w:hAnsi="Athelas" w:cs="Calibri"/>
          <w:sz w:val="22"/>
          <w:szCs w:val="22"/>
          <w:lang w:eastAsia="en-US"/>
        </w:rPr>
        <w:t xml:space="preserve"> l’élève respecte un temps calme qui permet à chacun </w:t>
      </w:r>
      <w:proofErr w:type="gramStart"/>
      <w:r w:rsidR="00381100" w:rsidRPr="001C0C32">
        <w:rPr>
          <w:rFonts w:ascii="Athelas" w:eastAsia="Calibri" w:hAnsi="Athelas" w:cs="Calibri"/>
          <w:sz w:val="22"/>
          <w:szCs w:val="22"/>
          <w:lang w:eastAsia="en-US"/>
        </w:rPr>
        <w:t>de faire</w:t>
      </w:r>
      <w:proofErr w:type="gramEnd"/>
      <w:r w:rsidR="00381100" w:rsidRPr="001C0C32">
        <w:rPr>
          <w:rFonts w:ascii="Athelas" w:eastAsia="Calibri" w:hAnsi="Athelas" w:cs="Calibri"/>
          <w:sz w:val="22"/>
          <w:szCs w:val="22"/>
          <w:lang w:eastAsia="en-US"/>
        </w:rPr>
        <w:t xml:space="preserve"> son travail personnel. </w:t>
      </w:r>
      <w:r w:rsidR="00381100" w:rsidRPr="00A53920">
        <w:rPr>
          <w:rFonts w:ascii="Athelas" w:eastAsia="Calibri" w:hAnsi="Athelas" w:cs="Calibri"/>
          <w:b/>
          <w:bCs/>
          <w:color w:val="30492A"/>
          <w:sz w:val="22"/>
          <w:szCs w:val="22"/>
          <w:lang w:eastAsia="en-US"/>
        </w:rPr>
        <w:t xml:space="preserve">Toutefois, la responsabilité de la bonne exécution de ce travail appartient aux </w:t>
      </w:r>
      <w:r w:rsidR="008D3E2A" w:rsidRPr="00A53920">
        <w:rPr>
          <w:rFonts w:ascii="Athelas" w:eastAsia="Calibri" w:hAnsi="Athelas" w:cs="Calibri"/>
          <w:b/>
          <w:bCs/>
          <w:color w:val="30492A"/>
          <w:sz w:val="22"/>
          <w:szCs w:val="22"/>
          <w:lang w:eastAsia="en-US"/>
        </w:rPr>
        <w:t>responsables légaux</w:t>
      </w:r>
      <w:r w:rsidR="00381100" w:rsidRPr="00A53920">
        <w:rPr>
          <w:rFonts w:ascii="Athelas" w:eastAsia="Calibri" w:hAnsi="Athelas" w:cs="Calibri"/>
          <w:b/>
          <w:bCs/>
          <w:color w:val="30492A"/>
          <w:sz w:val="22"/>
          <w:szCs w:val="22"/>
          <w:lang w:eastAsia="en-US"/>
        </w:rPr>
        <w:t>.</w:t>
      </w:r>
    </w:p>
    <w:p w14:paraId="5A180915" w14:textId="77777777" w:rsidR="00B431DA" w:rsidRPr="00D02579" w:rsidRDefault="00B431DA" w:rsidP="00DF2799">
      <w:pPr>
        <w:spacing w:after="160" w:line="259" w:lineRule="auto"/>
        <w:contextualSpacing/>
        <w:jc w:val="both"/>
        <w:rPr>
          <w:rFonts w:ascii="Athelas" w:eastAsia="Calibri" w:hAnsi="Athelas" w:cs="Calibri"/>
          <w:lang w:eastAsia="en-US"/>
        </w:rPr>
      </w:pPr>
    </w:p>
    <w:p w14:paraId="52B6F009" w14:textId="0AAF4BA8" w:rsidR="00DF2799" w:rsidRDefault="00381100" w:rsidP="009F3047">
      <w:pPr>
        <w:spacing w:line="259" w:lineRule="auto"/>
        <w:contextualSpacing/>
        <w:jc w:val="both"/>
        <w:rPr>
          <w:rFonts w:ascii="Athelas" w:eastAsia="Calibri" w:hAnsi="Athelas" w:cs="Calibri"/>
          <w:bCs/>
          <w:color w:val="B5B527"/>
          <w:sz w:val="28"/>
          <w:szCs w:val="28"/>
          <w:lang w:eastAsia="en-US"/>
        </w:rPr>
      </w:pPr>
      <w:r w:rsidRPr="001C0C32">
        <w:rPr>
          <w:rFonts w:ascii="Athelas" w:eastAsia="Calibri" w:hAnsi="Athelas" w:cs="Calibri"/>
          <w:bCs/>
          <w:color w:val="B5B527"/>
          <w:sz w:val="28"/>
          <w:szCs w:val="28"/>
          <w:lang w:eastAsia="en-US"/>
        </w:rPr>
        <w:t>Objets et vêtement</w:t>
      </w:r>
      <w:r w:rsidR="00DF2799">
        <w:rPr>
          <w:rFonts w:ascii="Athelas" w:eastAsia="Calibri" w:hAnsi="Athelas" w:cs="Calibri"/>
          <w:bCs/>
          <w:color w:val="B5B527"/>
          <w:sz w:val="28"/>
          <w:szCs w:val="28"/>
          <w:lang w:eastAsia="en-US"/>
        </w:rPr>
        <w:t>s</w:t>
      </w:r>
    </w:p>
    <w:p w14:paraId="01F62189" w14:textId="77777777" w:rsidR="00DF2799" w:rsidRPr="001D4EFC" w:rsidRDefault="00DF2799" w:rsidP="00DF2799">
      <w:pPr>
        <w:spacing w:line="259" w:lineRule="auto"/>
        <w:ind w:left="1080"/>
        <w:contextualSpacing/>
        <w:jc w:val="both"/>
        <w:rPr>
          <w:rFonts w:ascii="Athelas" w:eastAsia="Calibri" w:hAnsi="Athelas" w:cs="Calibri"/>
          <w:bCs/>
          <w:color w:val="B5B527"/>
          <w:szCs w:val="22"/>
          <w:lang w:eastAsia="en-US"/>
        </w:rPr>
      </w:pPr>
    </w:p>
    <w:p w14:paraId="36EAC73B" w14:textId="77777777" w:rsidR="00BC51FB" w:rsidRDefault="00BC51FB" w:rsidP="00DF2799">
      <w:pPr>
        <w:numPr>
          <w:ilvl w:val="0"/>
          <w:numId w:val="16"/>
        </w:numPr>
        <w:spacing w:line="259" w:lineRule="auto"/>
        <w:ind w:left="426"/>
        <w:contextualSpacing/>
        <w:jc w:val="both"/>
        <w:rPr>
          <w:rFonts w:ascii="Athelas" w:eastAsia="Calibri" w:hAnsi="Athelas" w:cs="Calibri"/>
          <w:sz w:val="22"/>
          <w:szCs w:val="22"/>
          <w:lang w:eastAsia="en-US"/>
        </w:rPr>
      </w:pPr>
      <w:r>
        <w:rPr>
          <w:rFonts w:ascii="Athelas" w:eastAsia="Calibri" w:hAnsi="Athelas" w:cs="Calibri"/>
          <w:sz w:val="22"/>
          <w:szCs w:val="22"/>
          <w:lang w:eastAsia="en-US"/>
        </w:rPr>
        <w:t>S’i</w:t>
      </w:r>
      <w:r w:rsidR="00381100" w:rsidRPr="001C0C32">
        <w:rPr>
          <w:rFonts w:ascii="Athelas" w:eastAsia="Calibri" w:hAnsi="Athelas" w:cs="Calibri"/>
          <w:sz w:val="22"/>
          <w:szCs w:val="22"/>
          <w:lang w:eastAsia="en-US"/>
        </w:rPr>
        <w:t xml:space="preserve">l est </w:t>
      </w:r>
      <w:r>
        <w:rPr>
          <w:rFonts w:ascii="Athelas" w:eastAsia="Calibri" w:hAnsi="Athelas" w:cs="Calibri"/>
          <w:sz w:val="22"/>
          <w:szCs w:val="22"/>
          <w:lang w:eastAsia="en-US"/>
        </w:rPr>
        <w:t>toléré</w:t>
      </w:r>
      <w:r w:rsidR="00381100" w:rsidRPr="001C0C32">
        <w:rPr>
          <w:rFonts w:ascii="Athelas" w:eastAsia="Calibri" w:hAnsi="Athelas" w:cs="Calibri"/>
          <w:sz w:val="22"/>
          <w:szCs w:val="22"/>
          <w:lang w:eastAsia="en-US"/>
        </w:rPr>
        <w:t xml:space="preserve"> aux élèves d’apporter des objets de valeur ou susceptibles d</w:t>
      </w:r>
      <w:r w:rsidR="00697FDE" w:rsidRPr="001C0C32">
        <w:rPr>
          <w:rFonts w:ascii="Athelas" w:eastAsia="Calibri" w:hAnsi="Athelas" w:cs="Calibri"/>
          <w:sz w:val="22"/>
          <w:szCs w:val="22"/>
          <w:lang w:eastAsia="en-US"/>
        </w:rPr>
        <w:t>’attiser</w:t>
      </w:r>
      <w:r w:rsidR="00381100" w:rsidRPr="001C0C32">
        <w:rPr>
          <w:rFonts w:ascii="Athelas" w:eastAsia="Calibri" w:hAnsi="Athelas" w:cs="Calibri"/>
          <w:sz w:val="22"/>
          <w:szCs w:val="22"/>
          <w:lang w:eastAsia="en-US"/>
        </w:rPr>
        <w:t xml:space="preserve"> la convoitise : bijoux de valeur, jeux vidéo, téléphones portables…</w:t>
      </w:r>
      <w:r>
        <w:rPr>
          <w:rFonts w:ascii="Athelas" w:eastAsia="Calibri" w:hAnsi="Athelas" w:cs="Calibri"/>
          <w:sz w:val="22"/>
          <w:szCs w:val="22"/>
          <w:lang w:eastAsia="en-US"/>
        </w:rPr>
        <w:t xml:space="preserve"> </w:t>
      </w:r>
    </w:p>
    <w:p w14:paraId="318865FE" w14:textId="01DA8346" w:rsidR="00381100" w:rsidRPr="00BC51FB" w:rsidRDefault="00BC51FB" w:rsidP="00DF2799">
      <w:pPr>
        <w:spacing w:before="240" w:line="259" w:lineRule="auto"/>
        <w:ind w:left="426"/>
        <w:contextualSpacing/>
        <w:jc w:val="both"/>
        <w:rPr>
          <w:rFonts w:ascii="Athelas" w:eastAsia="Calibri" w:hAnsi="Athelas" w:cs="Calibri"/>
          <w:b/>
          <w:bCs/>
          <w:color w:val="30492A"/>
          <w:sz w:val="22"/>
          <w:szCs w:val="22"/>
          <w:lang w:eastAsia="en-US"/>
        </w:rPr>
      </w:pPr>
      <w:r w:rsidRPr="00BC51FB">
        <w:rPr>
          <w:rFonts w:ascii="Athelas" w:eastAsia="Calibri" w:hAnsi="Athelas" w:cs="Calibri"/>
          <w:b/>
          <w:bCs/>
          <w:color w:val="30492A"/>
          <w:sz w:val="22"/>
          <w:szCs w:val="22"/>
          <w:lang w:eastAsia="en-US"/>
        </w:rPr>
        <w:t>L’établissement décline toute responsabilité en cas de perte ou de vols d’objets personnels.</w:t>
      </w:r>
    </w:p>
    <w:p w14:paraId="3BDA9BA5" w14:textId="77777777" w:rsidR="001D4EFC" w:rsidRDefault="004A568E" w:rsidP="00DF2799">
      <w:pPr>
        <w:numPr>
          <w:ilvl w:val="0"/>
          <w:numId w:val="16"/>
        </w:numPr>
        <w:spacing w:after="160" w:line="259" w:lineRule="auto"/>
        <w:ind w:left="426"/>
        <w:contextualSpacing/>
        <w:jc w:val="both"/>
        <w:rPr>
          <w:rFonts w:ascii="Athelas" w:eastAsia="Calibri" w:hAnsi="Athelas" w:cs="Calibri"/>
          <w:sz w:val="22"/>
          <w:szCs w:val="22"/>
          <w:lang w:eastAsia="en-US"/>
        </w:rPr>
      </w:pPr>
      <w:r w:rsidRPr="001D4EFC">
        <w:rPr>
          <w:rFonts w:ascii="Athelas" w:eastAsia="Calibri" w:hAnsi="Athelas" w:cs="Calibri"/>
          <w:sz w:val="22"/>
          <w:szCs w:val="22"/>
          <w:lang w:eastAsia="en-US"/>
        </w:rPr>
        <w:t xml:space="preserve">L’usage du téléphone portable est </w:t>
      </w:r>
      <w:r w:rsidR="003C2FD0" w:rsidRPr="001D4EFC">
        <w:rPr>
          <w:rFonts w:ascii="Athelas" w:eastAsia="Calibri" w:hAnsi="Athelas" w:cs="Calibri"/>
          <w:sz w:val="22"/>
          <w:szCs w:val="22"/>
          <w:lang w:eastAsia="en-US"/>
        </w:rPr>
        <w:t xml:space="preserve">toléré </w:t>
      </w:r>
      <w:r w:rsidR="00987697" w:rsidRPr="001D4EFC">
        <w:rPr>
          <w:rFonts w:ascii="Athelas" w:eastAsia="Calibri" w:hAnsi="Athelas" w:cs="Calibri"/>
          <w:sz w:val="22"/>
          <w:szCs w:val="22"/>
          <w:lang w:eastAsia="en-US"/>
        </w:rPr>
        <w:t>dans l’enceinte de l’établissement</w:t>
      </w:r>
      <w:r w:rsidR="003C2FD0" w:rsidRPr="001D4EFC">
        <w:rPr>
          <w:rFonts w:ascii="Athelas" w:eastAsia="Calibri" w:hAnsi="Athelas" w:cs="Calibri"/>
          <w:sz w:val="22"/>
          <w:szCs w:val="22"/>
          <w:lang w:eastAsia="en-US"/>
        </w:rPr>
        <w:t xml:space="preserve"> mais interdit</w:t>
      </w:r>
      <w:r w:rsidR="001D4EFC">
        <w:rPr>
          <w:rFonts w:ascii="Athelas" w:eastAsia="Calibri" w:hAnsi="Athelas" w:cs="Calibri"/>
          <w:sz w:val="22"/>
          <w:szCs w:val="22"/>
          <w:lang w:eastAsia="en-US"/>
        </w:rPr>
        <w:t> :</w:t>
      </w:r>
    </w:p>
    <w:p w14:paraId="2F4CC881" w14:textId="1DA50C65" w:rsidR="003C2FD0" w:rsidRPr="001D4EFC" w:rsidRDefault="001D4EFC" w:rsidP="001D4EFC">
      <w:pPr>
        <w:pStyle w:val="Paragraphedeliste"/>
        <w:numPr>
          <w:ilvl w:val="1"/>
          <w:numId w:val="3"/>
        </w:numPr>
        <w:spacing w:after="160" w:line="259" w:lineRule="auto"/>
        <w:jc w:val="both"/>
        <w:rPr>
          <w:rFonts w:ascii="Athelas" w:eastAsia="Calibri" w:hAnsi="Athelas" w:cs="Calibri"/>
          <w:sz w:val="22"/>
          <w:szCs w:val="22"/>
          <w:lang w:eastAsia="en-US"/>
        </w:rPr>
      </w:pPr>
      <w:r w:rsidRPr="001D4EFC">
        <w:rPr>
          <w:rFonts w:ascii="Athelas" w:eastAsia="Calibri" w:hAnsi="Athelas" w:cs="Calibri"/>
          <w:sz w:val="22"/>
          <w:szCs w:val="22"/>
          <w:lang w:eastAsia="en-US"/>
        </w:rPr>
        <w:t>Dans</w:t>
      </w:r>
      <w:r w:rsidR="003C2FD0" w:rsidRPr="001D4EFC">
        <w:rPr>
          <w:rFonts w:ascii="Athelas" w:eastAsia="Calibri" w:hAnsi="Athelas" w:cs="Calibri"/>
          <w:sz w:val="22"/>
          <w:szCs w:val="22"/>
          <w:lang w:eastAsia="en-US"/>
        </w:rPr>
        <w:t xml:space="preserve"> les classes pendant les cours où ils </w:t>
      </w:r>
      <w:r w:rsidR="00E91BCE" w:rsidRPr="001D4EFC">
        <w:rPr>
          <w:rFonts w:ascii="Athelas" w:eastAsia="Calibri" w:hAnsi="Athelas" w:cs="Calibri"/>
          <w:sz w:val="22"/>
          <w:szCs w:val="22"/>
          <w:lang w:eastAsia="en-US"/>
        </w:rPr>
        <w:t xml:space="preserve">doivent être </w:t>
      </w:r>
      <w:r w:rsidRPr="001D4EFC">
        <w:rPr>
          <w:rFonts w:ascii="Athelas" w:eastAsia="Calibri" w:hAnsi="Athelas" w:cs="Calibri"/>
          <w:sz w:val="22"/>
          <w:szCs w:val="22"/>
          <w:lang w:eastAsia="en-US"/>
        </w:rPr>
        <w:t>éteints</w:t>
      </w:r>
      <w:r w:rsidR="00D04EB9" w:rsidRPr="001D4EFC">
        <w:rPr>
          <w:rFonts w:ascii="Athelas" w:eastAsia="Calibri" w:hAnsi="Athelas" w:cs="Calibri"/>
          <w:sz w:val="22"/>
          <w:szCs w:val="22"/>
          <w:lang w:eastAsia="en-US"/>
        </w:rPr>
        <w:t xml:space="preserve"> et laissés dans les sacs.</w:t>
      </w:r>
      <w:r w:rsidRPr="001D4EFC">
        <w:rPr>
          <w:rFonts w:ascii="Athelas" w:eastAsia="Calibri" w:hAnsi="Athelas" w:cs="Calibri"/>
          <w:sz w:val="22"/>
          <w:szCs w:val="22"/>
          <w:lang w:eastAsia="en-US"/>
        </w:rPr>
        <w:t xml:space="preserve"> Seul un usage pédagogique dans un cadre défini par l’enseignant est autorisé en classes</w:t>
      </w:r>
      <w:r>
        <w:rPr>
          <w:rFonts w:ascii="Athelas" w:eastAsia="Calibri" w:hAnsi="Athelas" w:cs="Calibri"/>
          <w:sz w:val="22"/>
          <w:szCs w:val="22"/>
          <w:lang w:eastAsia="en-US"/>
        </w:rPr>
        <w:t>.</w:t>
      </w:r>
    </w:p>
    <w:p w14:paraId="31886600" w14:textId="5D77489B" w:rsidR="00381100" w:rsidRDefault="001D4EFC" w:rsidP="0061521C">
      <w:pPr>
        <w:pStyle w:val="Paragraphedeliste"/>
        <w:numPr>
          <w:ilvl w:val="1"/>
          <w:numId w:val="3"/>
        </w:numPr>
        <w:spacing w:line="259" w:lineRule="auto"/>
        <w:jc w:val="both"/>
        <w:rPr>
          <w:rFonts w:ascii="Athelas" w:eastAsia="Calibri" w:hAnsi="Athelas" w:cs="Calibri"/>
          <w:sz w:val="22"/>
          <w:szCs w:val="22"/>
          <w:lang w:eastAsia="en-US"/>
        </w:rPr>
      </w:pPr>
      <w:r>
        <w:rPr>
          <w:rFonts w:ascii="Athelas" w:eastAsia="Calibri" w:hAnsi="Athelas" w:cs="Calibri"/>
          <w:sz w:val="22"/>
          <w:szCs w:val="22"/>
          <w:lang w:eastAsia="en-US"/>
        </w:rPr>
        <w:t>Au restaurant, pendant les repas qui constituent un temps d’échange et de partage.</w:t>
      </w:r>
    </w:p>
    <w:p w14:paraId="01116026" w14:textId="77777777" w:rsidR="0061521C" w:rsidRPr="00D02579" w:rsidRDefault="0061521C" w:rsidP="00D02579">
      <w:pPr>
        <w:spacing w:line="259" w:lineRule="auto"/>
        <w:ind w:left="1080"/>
        <w:jc w:val="both"/>
        <w:rPr>
          <w:rFonts w:ascii="Athelas" w:eastAsia="Calibri" w:hAnsi="Athelas" w:cs="Calibri"/>
          <w:sz w:val="22"/>
          <w:szCs w:val="22"/>
          <w:lang w:eastAsia="en-US"/>
        </w:rPr>
      </w:pPr>
    </w:p>
    <w:p w14:paraId="31886601" w14:textId="77777777" w:rsidR="00381100" w:rsidRPr="001C0C32" w:rsidRDefault="00381100" w:rsidP="009F3047">
      <w:pPr>
        <w:spacing w:after="160" w:line="259" w:lineRule="auto"/>
        <w:contextualSpacing/>
        <w:jc w:val="both"/>
        <w:rPr>
          <w:rFonts w:ascii="Athelas" w:eastAsia="Calibri" w:hAnsi="Athelas" w:cs="Calibri"/>
          <w:bCs/>
          <w:color w:val="B5B527"/>
          <w:sz w:val="28"/>
          <w:szCs w:val="28"/>
          <w:lang w:eastAsia="en-US"/>
        </w:rPr>
      </w:pPr>
      <w:r w:rsidRPr="001C0C32">
        <w:rPr>
          <w:rFonts w:ascii="Athelas" w:eastAsia="Calibri" w:hAnsi="Athelas" w:cs="Calibri"/>
          <w:bCs/>
          <w:color w:val="B5B527"/>
          <w:sz w:val="28"/>
          <w:szCs w:val="28"/>
          <w:lang w:eastAsia="en-US"/>
        </w:rPr>
        <w:t>Accès à l’établissement et sorties </w:t>
      </w:r>
    </w:p>
    <w:p w14:paraId="2E28F1A9" w14:textId="77777777" w:rsidR="00DC65CB" w:rsidRPr="001D4EFC" w:rsidRDefault="00DC65CB" w:rsidP="00DF2799">
      <w:pPr>
        <w:spacing w:after="160" w:line="259" w:lineRule="auto"/>
        <w:ind w:left="360"/>
        <w:contextualSpacing/>
        <w:jc w:val="both"/>
        <w:rPr>
          <w:rFonts w:ascii="Athelas" w:eastAsia="Calibri" w:hAnsi="Athelas" w:cs="Calibri"/>
          <w:bCs/>
          <w:color w:val="538135"/>
          <w:lang w:eastAsia="en-US"/>
        </w:rPr>
      </w:pPr>
    </w:p>
    <w:p w14:paraId="31886604" w14:textId="65FA6031" w:rsidR="00381100" w:rsidRPr="001C0C32" w:rsidRDefault="00381100" w:rsidP="00DF2799">
      <w:pPr>
        <w:numPr>
          <w:ilvl w:val="0"/>
          <w:numId w:val="1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entrées se font par le portail </w:t>
      </w:r>
      <w:r w:rsidR="008F3D37">
        <w:rPr>
          <w:rFonts w:ascii="Athelas" w:eastAsia="Calibri" w:hAnsi="Athelas" w:cs="Calibri"/>
          <w:sz w:val="22"/>
          <w:szCs w:val="22"/>
          <w:lang w:eastAsia="en-US"/>
        </w:rPr>
        <w:t>du lycée</w:t>
      </w:r>
      <w:r w:rsidR="00145931" w:rsidRPr="001C0C32">
        <w:rPr>
          <w:rFonts w:ascii="Athelas" w:eastAsia="Calibri" w:hAnsi="Athelas" w:cs="Calibri"/>
          <w:sz w:val="22"/>
          <w:szCs w:val="22"/>
          <w:lang w:eastAsia="en-US"/>
        </w:rPr>
        <w:t xml:space="preserve">, </w:t>
      </w:r>
      <w:r w:rsidR="008F3D37">
        <w:rPr>
          <w:rFonts w:ascii="Athelas" w:eastAsia="Calibri" w:hAnsi="Athelas" w:cs="Calibri"/>
          <w:sz w:val="22"/>
          <w:szCs w:val="22"/>
          <w:lang w:eastAsia="en-US"/>
        </w:rPr>
        <w:t>allée de Recouvrance</w:t>
      </w:r>
      <w:r w:rsidRPr="001C0C32">
        <w:rPr>
          <w:rFonts w:ascii="Athelas" w:eastAsia="Calibri" w:hAnsi="Athelas" w:cs="Calibri"/>
          <w:sz w:val="22"/>
          <w:szCs w:val="22"/>
          <w:lang w:eastAsia="en-US"/>
        </w:rPr>
        <w:t>.</w:t>
      </w:r>
    </w:p>
    <w:p w14:paraId="31886605" w14:textId="29386190" w:rsidR="00381100" w:rsidRPr="001C0C32" w:rsidRDefault="00381100" w:rsidP="00DF2799">
      <w:pPr>
        <w:numPr>
          <w:ilvl w:val="0"/>
          <w:numId w:val="1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élèves sont accueillis dan</w:t>
      </w:r>
      <w:r w:rsidR="008F3D37">
        <w:rPr>
          <w:rFonts w:ascii="Athelas" w:eastAsia="Calibri" w:hAnsi="Athelas" w:cs="Calibri"/>
          <w:sz w:val="22"/>
          <w:szCs w:val="22"/>
          <w:lang w:eastAsia="en-US"/>
        </w:rPr>
        <w:t>s l’établissement à partir de 7h45</w:t>
      </w:r>
      <w:r w:rsidR="00F94822" w:rsidRPr="001C0C32">
        <w:rPr>
          <w:rFonts w:ascii="Athelas" w:eastAsia="Calibri" w:hAnsi="Athelas" w:cs="Calibri"/>
          <w:sz w:val="22"/>
          <w:szCs w:val="22"/>
          <w:lang w:eastAsia="en-US"/>
        </w:rPr>
        <w:t>.</w:t>
      </w:r>
    </w:p>
    <w:p w14:paraId="31886606" w14:textId="1A999EB0" w:rsidR="00381100" w:rsidRPr="001C0C32" w:rsidRDefault="00381100" w:rsidP="00DF2799">
      <w:pPr>
        <w:numPr>
          <w:ilvl w:val="0"/>
          <w:numId w:val="1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externes </w:t>
      </w:r>
      <w:r w:rsidR="008F3D37">
        <w:rPr>
          <w:rFonts w:ascii="Athelas" w:eastAsia="Calibri" w:hAnsi="Athelas" w:cs="Calibri"/>
          <w:sz w:val="22"/>
          <w:szCs w:val="22"/>
          <w:lang w:eastAsia="en-US"/>
        </w:rPr>
        <w:t>du lycée</w:t>
      </w:r>
      <w:r w:rsidRPr="001C0C32">
        <w:rPr>
          <w:rFonts w:ascii="Athelas" w:eastAsia="Calibri" w:hAnsi="Athelas" w:cs="Calibri"/>
          <w:sz w:val="22"/>
          <w:szCs w:val="22"/>
          <w:lang w:eastAsia="en-US"/>
        </w:rPr>
        <w:t xml:space="preserve"> sortent par le portail </w:t>
      </w:r>
      <w:r w:rsidR="008F3D37">
        <w:rPr>
          <w:rFonts w:ascii="Athelas" w:eastAsia="Calibri" w:hAnsi="Athelas" w:cs="Calibri"/>
          <w:sz w:val="22"/>
          <w:szCs w:val="22"/>
          <w:lang w:eastAsia="en-US"/>
        </w:rPr>
        <w:t xml:space="preserve">principal </w:t>
      </w:r>
      <w:r w:rsidRPr="001C0C32">
        <w:rPr>
          <w:rFonts w:ascii="Athelas" w:eastAsia="Calibri" w:hAnsi="Athelas" w:cs="Calibri"/>
          <w:sz w:val="22"/>
          <w:szCs w:val="22"/>
          <w:lang w:eastAsia="en-US"/>
        </w:rPr>
        <w:t xml:space="preserve">du </w:t>
      </w:r>
      <w:r w:rsidR="008F3D37">
        <w:rPr>
          <w:rFonts w:ascii="Athelas" w:eastAsia="Calibri" w:hAnsi="Athelas" w:cs="Calibri"/>
          <w:sz w:val="22"/>
          <w:szCs w:val="22"/>
          <w:lang w:eastAsia="en-US"/>
        </w:rPr>
        <w:t>lycé</w:t>
      </w:r>
      <w:r w:rsidRPr="001C0C32">
        <w:rPr>
          <w:rFonts w:ascii="Athelas" w:eastAsia="Calibri" w:hAnsi="Athelas" w:cs="Calibri"/>
          <w:sz w:val="22"/>
          <w:szCs w:val="22"/>
          <w:lang w:eastAsia="en-US"/>
        </w:rPr>
        <w:t xml:space="preserve">e. </w:t>
      </w:r>
    </w:p>
    <w:p w14:paraId="31886608" w14:textId="535816F8" w:rsidR="002D5AE7" w:rsidRPr="001C0C32" w:rsidRDefault="00C60DA9" w:rsidP="00DF2799">
      <w:pPr>
        <w:numPr>
          <w:ilvl w:val="0"/>
          <w:numId w:val="1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w:t>
      </w:r>
      <w:r w:rsidR="00381100" w:rsidRPr="001C0C32">
        <w:rPr>
          <w:rFonts w:ascii="Athelas" w:eastAsia="Calibri" w:hAnsi="Athelas" w:cs="Calibri"/>
          <w:sz w:val="22"/>
          <w:szCs w:val="22"/>
          <w:lang w:eastAsia="en-US"/>
        </w:rPr>
        <w:t xml:space="preserve">es </w:t>
      </w:r>
      <w:r w:rsidR="008F3D37">
        <w:rPr>
          <w:rFonts w:ascii="Athelas" w:eastAsia="Calibri" w:hAnsi="Athelas" w:cs="Calibri"/>
          <w:sz w:val="22"/>
          <w:szCs w:val="22"/>
          <w:lang w:eastAsia="en-US"/>
        </w:rPr>
        <w:t>lycéens</w:t>
      </w:r>
      <w:r w:rsidR="00381100" w:rsidRPr="001C0C32">
        <w:rPr>
          <w:rFonts w:ascii="Athelas" w:eastAsia="Calibri" w:hAnsi="Athelas" w:cs="Calibri"/>
          <w:sz w:val="22"/>
          <w:szCs w:val="22"/>
          <w:lang w:eastAsia="en-US"/>
        </w:rPr>
        <w:t xml:space="preserve"> sortent à </w:t>
      </w:r>
      <w:r w:rsidR="008F3D37">
        <w:rPr>
          <w:rFonts w:ascii="Athelas" w:eastAsia="Calibri" w:hAnsi="Athelas" w:cs="Calibri"/>
          <w:sz w:val="22"/>
          <w:szCs w:val="22"/>
          <w:lang w:eastAsia="en-US"/>
        </w:rPr>
        <w:t>15h</w:t>
      </w:r>
      <w:r w:rsidR="009100B2">
        <w:rPr>
          <w:rFonts w:ascii="Athelas" w:eastAsia="Calibri" w:hAnsi="Athelas" w:cs="Calibri"/>
          <w:sz w:val="22"/>
          <w:szCs w:val="22"/>
          <w:lang w:eastAsia="en-US"/>
        </w:rPr>
        <w:t>3</w:t>
      </w:r>
      <w:r w:rsidR="008F3D37">
        <w:rPr>
          <w:rFonts w:ascii="Athelas" w:eastAsia="Calibri" w:hAnsi="Athelas" w:cs="Calibri"/>
          <w:sz w:val="22"/>
          <w:szCs w:val="22"/>
          <w:lang w:eastAsia="en-US"/>
        </w:rPr>
        <w:t>5-16h45-17h40 selon leur EDT et leur statut</w:t>
      </w:r>
      <w:r w:rsidR="00F94822" w:rsidRPr="001C0C32">
        <w:rPr>
          <w:rFonts w:ascii="Athelas" w:eastAsia="Calibri" w:hAnsi="Athelas" w:cs="Calibri"/>
          <w:sz w:val="22"/>
          <w:szCs w:val="22"/>
          <w:lang w:eastAsia="en-US"/>
        </w:rPr>
        <w:t>.</w:t>
      </w:r>
    </w:p>
    <w:p w14:paraId="3188660A" w14:textId="77777777" w:rsidR="00922267" w:rsidRPr="001C0C32" w:rsidRDefault="00922267" w:rsidP="00DF2799">
      <w:pPr>
        <w:spacing w:after="160" w:line="259" w:lineRule="auto"/>
        <w:ind w:left="426"/>
        <w:contextualSpacing/>
        <w:jc w:val="both"/>
        <w:rPr>
          <w:rFonts w:ascii="Athelas" w:eastAsia="Calibri" w:hAnsi="Athelas" w:cs="Calibri"/>
          <w:sz w:val="22"/>
          <w:szCs w:val="22"/>
          <w:lang w:eastAsia="en-US"/>
        </w:rPr>
      </w:pPr>
    </w:p>
    <w:p w14:paraId="3188660B" w14:textId="5679D8D4" w:rsidR="0029623C" w:rsidRPr="001C0C32" w:rsidRDefault="00922267" w:rsidP="009F3047">
      <w:pPr>
        <w:spacing w:after="160" w:line="259" w:lineRule="auto"/>
        <w:contextualSpacing/>
        <w:jc w:val="both"/>
        <w:rPr>
          <w:rFonts w:ascii="Athelas" w:eastAsia="Calibri" w:hAnsi="Athelas" w:cs="Calibri"/>
          <w:color w:val="B5B527"/>
          <w:sz w:val="28"/>
          <w:szCs w:val="28"/>
          <w:lang w:eastAsia="en-US"/>
        </w:rPr>
      </w:pPr>
      <w:r w:rsidRPr="001C0C32">
        <w:rPr>
          <w:rFonts w:ascii="Athelas" w:eastAsia="Calibri" w:hAnsi="Athelas" w:cs="Calibri"/>
          <w:color w:val="B5B527"/>
          <w:sz w:val="28"/>
          <w:szCs w:val="28"/>
          <w:lang w:eastAsia="en-US"/>
        </w:rPr>
        <w:t>Hygiène et sécurité</w:t>
      </w:r>
      <w:r w:rsidR="00697FDE" w:rsidRPr="001C0C32">
        <w:rPr>
          <w:rFonts w:ascii="Athelas" w:eastAsia="Calibri" w:hAnsi="Athelas" w:cs="Calibri"/>
          <w:color w:val="B5B527"/>
          <w:sz w:val="28"/>
          <w:szCs w:val="28"/>
          <w:lang w:eastAsia="en-US"/>
        </w:rPr>
        <w:t xml:space="preserve"> (matérielle et des personnes)</w:t>
      </w:r>
    </w:p>
    <w:p w14:paraId="5D7A16D0" w14:textId="77777777" w:rsidR="008104F0" w:rsidRPr="001D4EFC" w:rsidRDefault="008104F0" w:rsidP="00DF2799">
      <w:pPr>
        <w:spacing w:after="160" w:line="259" w:lineRule="auto"/>
        <w:ind w:left="720"/>
        <w:contextualSpacing/>
        <w:jc w:val="both"/>
        <w:rPr>
          <w:rFonts w:ascii="Athelas" w:eastAsia="Calibri" w:hAnsi="Athelas" w:cs="Calibri"/>
          <w:color w:val="538135"/>
          <w:lang w:eastAsia="en-US"/>
        </w:rPr>
      </w:pPr>
    </w:p>
    <w:p w14:paraId="3188660C" w14:textId="77777777" w:rsidR="0029623C" w:rsidRPr="001C0C32" w:rsidRDefault="0029623C" w:rsidP="00DF2799">
      <w:pPr>
        <w:numPr>
          <w:ilvl w:val="0"/>
          <w:numId w:val="31"/>
        </w:numPr>
        <w:spacing w:after="160" w:line="259" w:lineRule="auto"/>
        <w:contextualSpacing/>
        <w:jc w:val="both"/>
        <w:rPr>
          <w:rFonts w:ascii="Athelas" w:eastAsia="Calibri" w:hAnsi="Athelas" w:cs="Calibri"/>
          <w:b/>
          <w:bCs/>
          <w:color w:val="538135"/>
          <w:sz w:val="28"/>
          <w:szCs w:val="28"/>
          <w:lang w:eastAsia="en-US"/>
        </w:rPr>
      </w:pPr>
      <w:r w:rsidRPr="001C0C32">
        <w:rPr>
          <w:rFonts w:ascii="Athelas" w:eastAsia="Calibri" w:hAnsi="Athelas" w:cs="Calibri"/>
          <w:sz w:val="22"/>
          <w:szCs w:val="22"/>
          <w:lang w:eastAsia="en-US"/>
        </w:rPr>
        <w:t>Les chewing-gum, bonbons et sucettes (hors cas d’anniversaire) ne sont pas autorisés dans l’établissement, tout comme les boissons</w:t>
      </w:r>
      <w:r w:rsidR="005D21EA" w:rsidRPr="001C0C32">
        <w:rPr>
          <w:rFonts w:ascii="Athelas" w:eastAsia="Calibri" w:hAnsi="Athelas" w:cs="Calibri"/>
          <w:sz w:val="22"/>
          <w:szCs w:val="22"/>
          <w:lang w:eastAsia="en-US"/>
        </w:rPr>
        <w:t xml:space="preserve"> autres que de l’eau.</w:t>
      </w:r>
    </w:p>
    <w:p w14:paraId="1B22F4E7" w14:textId="25AB5C67" w:rsidR="00DF2799" w:rsidRPr="001D4EFC" w:rsidRDefault="005D21EA" w:rsidP="001D4EFC">
      <w:pPr>
        <w:numPr>
          <w:ilvl w:val="0"/>
          <w:numId w:val="31"/>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Comme dans tout établissement recevant du public, le tabac est interdit. Il en est de même des cigarettes électroniques, de l’alcool et de toutes substances illicites.</w:t>
      </w:r>
      <w:r w:rsidR="00DF2799">
        <w:rPr>
          <w:rFonts w:ascii="Athelas" w:eastAsia="Calibri" w:hAnsi="Athelas" w:cs="Calibri"/>
          <w:sz w:val="22"/>
          <w:szCs w:val="22"/>
          <w:lang w:eastAsia="en-US"/>
        </w:rPr>
        <w:t xml:space="preserve"> Les pauses cigarettes pour les lycéens fumeurs se feront à l’extérieur, côté portail d’accueil</w:t>
      </w:r>
    </w:p>
    <w:p w14:paraId="59241647" w14:textId="03F9A637" w:rsidR="001C3B32" w:rsidRDefault="0029623C" w:rsidP="0061521C">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objets pouvant présenter un danger sont également interdits : objets pointus ou coupants, briquets, allumettes, cutters, armes même factices, diabolos …</w:t>
      </w:r>
    </w:p>
    <w:p w14:paraId="183DCF7A" w14:textId="77777777" w:rsidR="00D02579" w:rsidRDefault="00D02579" w:rsidP="00D02579">
      <w:pPr>
        <w:spacing w:after="160" w:line="259" w:lineRule="auto"/>
        <w:ind w:left="720"/>
        <w:contextualSpacing/>
        <w:jc w:val="both"/>
        <w:rPr>
          <w:rFonts w:ascii="Athelas" w:eastAsia="Calibri" w:hAnsi="Athelas" w:cs="Calibri"/>
          <w:sz w:val="22"/>
          <w:szCs w:val="22"/>
          <w:lang w:eastAsia="en-US"/>
        </w:rPr>
      </w:pPr>
    </w:p>
    <w:p w14:paraId="61F475E3" w14:textId="77777777" w:rsidR="00D02579" w:rsidRDefault="00D02579" w:rsidP="00D02579">
      <w:pPr>
        <w:spacing w:after="160" w:line="259" w:lineRule="auto"/>
        <w:ind w:left="720"/>
        <w:contextualSpacing/>
        <w:jc w:val="both"/>
        <w:rPr>
          <w:rFonts w:ascii="Athelas" w:eastAsia="Calibri" w:hAnsi="Athelas" w:cs="Calibri"/>
          <w:sz w:val="22"/>
          <w:szCs w:val="22"/>
          <w:lang w:eastAsia="en-US"/>
        </w:rPr>
      </w:pPr>
    </w:p>
    <w:p w14:paraId="1EE27F52" w14:textId="77777777" w:rsidR="00D02579" w:rsidRDefault="00D02579" w:rsidP="00D02579">
      <w:pPr>
        <w:spacing w:after="160" w:line="259" w:lineRule="auto"/>
        <w:ind w:left="720"/>
        <w:contextualSpacing/>
        <w:jc w:val="both"/>
        <w:rPr>
          <w:rFonts w:ascii="Athelas" w:eastAsia="Calibri" w:hAnsi="Athelas" w:cs="Calibri"/>
          <w:sz w:val="22"/>
          <w:szCs w:val="22"/>
          <w:lang w:eastAsia="en-US"/>
        </w:rPr>
      </w:pPr>
    </w:p>
    <w:p w14:paraId="740316FA" w14:textId="68D31663" w:rsidR="00D02579" w:rsidRPr="00D02579" w:rsidRDefault="00D02579" w:rsidP="00D02579">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Pour tous les élèves, une tenue vestimentaire correcte est exigée</w:t>
      </w:r>
      <w:r>
        <w:rPr>
          <w:rFonts w:ascii="Athelas" w:eastAsia="Calibri" w:hAnsi="Athelas" w:cs="Calibri"/>
          <w:sz w:val="22"/>
          <w:szCs w:val="22"/>
          <w:lang w:eastAsia="en-US"/>
        </w:rPr>
        <w:t xml:space="preserve">. Sont notamment interdits : les mini-shorts et mini-jupes, les </w:t>
      </w:r>
      <w:proofErr w:type="spellStart"/>
      <w:r>
        <w:rPr>
          <w:rFonts w:ascii="Athelas" w:eastAsia="Calibri" w:hAnsi="Athelas" w:cs="Calibri"/>
          <w:sz w:val="22"/>
          <w:szCs w:val="22"/>
          <w:lang w:eastAsia="en-US"/>
        </w:rPr>
        <w:t>croq</w:t>
      </w:r>
      <w:proofErr w:type="spellEnd"/>
      <w:r>
        <w:rPr>
          <w:rFonts w:ascii="Athelas" w:eastAsia="Calibri" w:hAnsi="Athelas" w:cs="Calibri"/>
          <w:sz w:val="22"/>
          <w:szCs w:val="22"/>
          <w:lang w:eastAsia="en-US"/>
        </w:rPr>
        <w:t xml:space="preserve"> tops, les pantalons troués, les jogging</w:t>
      </w:r>
      <w:r>
        <w:rPr>
          <w:rFonts w:ascii="Athelas" w:eastAsia="Calibri" w:hAnsi="Athelas" w:cs="Calibri"/>
          <w:sz w:val="22"/>
          <w:szCs w:val="22"/>
          <w:lang w:eastAsia="en-US"/>
        </w:rPr>
        <w:t>s</w:t>
      </w:r>
      <w:r>
        <w:rPr>
          <w:rFonts w:ascii="Athelas" w:eastAsia="Calibri" w:hAnsi="Athelas" w:cs="Calibri"/>
          <w:sz w:val="22"/>
          <w:szCs w:val="22"/>
          <w:lang w:eastAsia="en-US"/>
        </w:rPr>
        <w:t xml:space="preserve"> et les tenues de plage.</w:t>
      </w:r>
    </w:p>
    <w:p w14:paraId="3188660F" w14:textId="088E642A" w:rsidR="0029623C" w:rsidRPr="001C0C32" w:rsidRDefault="00184AC1" w:rsidP="00DF2799">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w:t>
      </w:r>
      <w:r w:rsidR="0029623C" w:rsidRPr="001C0C32">
        <w:rPr>
          <w:rFonts w:ascii="Athelas" w:eastAsia="Calibri" w:hAnsi="Athelas" w:cs="Calibri"/>
          <w:sz w:val="22"/>
          <w:szCs w:val="22"/>
          <w:lang w:eastAsia="en-US"/>
        </w:rPr>
        <w:t xml:space="preserve">e maquillage et le vernis sont </w:t>
      </w:r>
      <w:r w:rsidRPr="001C0C32">
        <w:rPr>
          <w:rFonts w:ascii="Athelas" w:eastAsia="Calibri" w:hAnsi="Athelas" w:cs="Calibri"/>
          <w:sz w:val="22"/>
          <w:szCs w:val="22"/>
          <w:lang w:eastAsia="en-US"/>
        </w:rPr>
        <w:t xml:space="preserve">tolérés </w:t>
      </w:r>
      <w:r w:rsidR="00534928" w:rsidRPr="001C0C32">
        <w:rPr>
          <w:rFonts w:ascii="Athelas" w:eastAsia="Calibri" w:hAnsi="Athelas" w:cs="Calibri"/>
          <w:sz w:val="22"/>
          <w:szCs w:val="22"/>
          <w:lang w:eastAsia="en-US"/>
        </w:rPr>
        <w:t>s’ils restent discrets.</w:t>
      </w:r>
    </w:p>
    <w:p w14:paraId="54E64AA0" w14:textId="3A3F3E96" w:rsidR="0061521C" w:rsidRPr="001D1C7D" w:rsidRDefault="005D21EA" w:rsidP="001D1C7D">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Respecter la propreté des locaux et des installations sanitaires.</w:t>
      </w:r>
    </w:p>
    <w:p w14:paraId="31886612" w14:textId="59608B72" w:rsidR="0029623C" w:rsidRPr="001C0C32" w:rsidRDefault="0029623C" w:rsidP="00DF2799">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Dans le cadre de la crise COVID, le protocole en vigueur </w:t>
      </w:r>
      <w:r w:rsidR="00A53920">
        <w:rPr>
          <w:rFonts w:ascii="Athelas" w:eastAsia="Calibri" w:hAnsi="Athelas" w:cs="Calibri"/>
          <w:sz w:val="22"/>
          <w:szCs w:val="22"/>
          <w:lang w:eastAsia="en-US"/>
        </w:rPr>
        <w:t xml:space="preserve">décidé par le Ministère de l’Education Nationale </w:t>
      </w:r>
      <w:r w:rsidR="005D21EA" w:rsidRPr="001C0C32">
        <w:rPr>
          <w:rFonts w:ascii="Athelas" w:eastAsia="Calibri" w:hAnsi="Athelas" w:cs="Calibri"/>
          <w:sz w:val="22"/>
          <w:szCs w:val="22"/>
          <w:lang w:eastAsia="en-US"/>
        </w:rPr>
        <w:t>doit être respecté.</w:t>
      </w:r>
    </w:p>
    <w:p w14:paraId="31886613" w14:textId="24D34233" w:rsidR="005D21EA" w:rsidRPr="001C0C32" w:rsidRDefault="005D21EA" w:rsidP="00DF2799">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Tous les élèves doivent se soumettre aux exercices incendies, attentats et risques majeurs organisés par l’établissement</w:t>
      </w:r>
      <w:r w:rsidR="00EE73F2" w:rsidRPr="001C0C32">
        <w:rPr>
          <w:rFonts w:ascii="Athelas" w:eastAsia="Calibri" w:hAnsi="Athelas" w:cs="Calibri"/>
          <w:sz w:val="22"/>
          <w:szCs w:val="22"/>
          <w:lang w:eastAsia="en-US"/>
        </w:rPr>
        <w:t xml:space="preserve"> et exigé</w:t>
      </w:r>
      <w:r w:rsidR="001719E9" w:rsidRPr="001C0C32">
        <w:rPr>
          <w:rFonts w:ascii="Athelas" w:eastAsia="Calibri" w:hAnsi="Athelas" w:cs="Calibri"/>
          <w:sz w:val="22"/>
          <w:szCs w:val="22"/>
          <w:lang w:eastAsia="en-US"/>
        </w:rPr>
        <w:t>s</w:t>
      </w:r>
      <w:r w:rsidR="00EE73F2" w:rsidRPr="001C0C32">
        <w:rPr>
          <w:rFonts w:ascii="Athelas" w:eastAsia="Calibri" w:hAnsi="Athelas" w:cs="Calibri"/>
          <w:sz w:val="22"/>
          <w:szCs w:val="22"/>
          <w:lang w:eastAsia="en-US"/>
        </w:rPr>
        <w:t xml:space="preserve"> par l’Etat.</w:t>
      </w:r>
    </w:p>
    <w:p w14:paraId="31886614" w14:textId="3BC5B583" w:rsidR="005D21EA" w:rsidRDefault="005D21EA" w:rsidP="00DF2799">
      <w:pPr>
        <w:numPr>
          <w:ilvl w:val="0"/>
          <w:numId w:val="22"/>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 matériel relatif à la sécurité de tous (extincteurs, alarmes</w:t>
      </w:r>
      <w:r w:rsidR="009100B2">
        <w:rPr>
          <w:rFonts w:ascii="Athelas" w:eastAsia="Calibri" w:hAnsi="Athelas" w:cs="Calibri"/>
          <w:sz w:val="22"/>
          <w:szCs w:val="22"/>
          <w:lang w:eastAsia="en-US"/>
        </w:rPr>
        <w:t>, DAE</w:t>
      </w:r>
      <w:r w:rsidRPr="001C0C32">
        <w:rPr>
          <w:rFonts w:ascii="Athelas" w:eastAsia="Calibri" w:hAnsi="Athelas" w:cs="Calibri"/>
          <w:sz w:val="22"/>
          <w:szCs w:val="22"/>
          <w:lang w:eastAsia="en-US"/>
        </w:rPr>
        <w:t>) ne doit pas être dégradé.</w:t>
      </w:r>
    </w:p>
    <w:p w14:paraId="31886616" w14:textId="67D269AE" w:rsidR="005D21EA" w:rsidRDefault="005D21EA" w:rsidP="003C6982">
      <w:pPr>
        <w:spacing w:after="160" w:line="259" w:lineRule="auto"/>
        <w:contextualSpacing/>
        <w:jc w:val="both"/>
        <w:rPr>
          <w:rFonts w:ascii="Athelas" w:eastAsia="Calibri" w:hAnsi="Athelas" w:cs="Calibri"/>
          <w:sz w:val="22"/>
          <w:szCs w:val="22"/>
          <w:lang w:eastAsia="en-US"/>
        </w:rPr>
      </w:pPr>
    </w:p>
    <w:p w14:paraId="784F235F" w14:textId="77777777" w:rsidR="00A53920" w:rsidRPr="001C0C32" w:rsidRDefault="00A53920" w:rsidP="00DF2799">
      <w:pPr>
        <w:spacing w:after="160" w:line="259" w:lineRule="auto"/>
        <w:contextualSpacing/>
        <w:jc w:val="both"/>
        <w:rPr>
          <w:rFonts w:ascii="Athelas" w:eastAsia="Calibri" w:hAnsi="Athelas" w:cs="Calibri"/>
          <w:sz w:val="22"/>
          <w:szCs w:val="22"/>
          <w:lang w:eastAsia="en-US"/>
        </w:rPr>
      </w:pPr>
    </w:p>
    <w:p w14:paraId="31886619" w14:textId="77777777" w:rsidR="00D83F9C" w:rsidRPr="001C0C32" w:rsidRDefault="00381100" w:rsidP="00DF2799">
      <w:pPr>
        <w:numPr>
          <w:ilvl w:val="0"/>
          <w:numId w:val="5"/>
        </w:numPr>
        <w:spacing w:after="160" w:line="259" w:lineRule="auto"/>
        <w:contextualSpacing/>
        <w:jc w:val="both"/>
        <w:rPr>
          <w:rFonts w:ascii="Athelas" w:eastAsia="Calibri" w:hAnsi="Athelas" w:cs="Calibri"/>
          <w:b/>
          <w:color w:val="7E705D"/>
          <w:sz w:val="36"/>
          <w:szCs w:val="36"/>
          <w:lang w:eastAsia="en-US"/>
        </w:rPr>
      </w:pPr>
      <w:r w:rsidRPr="001C0C32">
        <w:rPr>
          <w:rFonts w:ascii="Athelas" w:eastAsia="Calibri" w:hAnsi="Athelas" w:cs="Calibri"/>
          <w:b/>
          <w:color w:val="7E705D"/>
          <w:sz w:val="36"/>
          <w:szCs w:val="36"/>
          <w:lang w:eastAsia="en-US"/>
        </w:rPr>
        <w:t>L’</w:t>
      </w:r>
      <w:r w:rsidR="00F249B8" w:rsidRPr="001C0C32">
        <w:rPr>
          <w:rFonts w:ascii="Athelas" w:eastAsia="Calibri" w:hAnsi="Athelas" w:cs="Calibri"/>
          <w:b/>
          <w:color w:val="7E705D"/>
          <w:sz w:val="36"/>
          <w:szCs w:val="36"/>
          <w:lang w:eastAsia="en-US"/>
        </w:rPr>
        <w:t>ensemble scolaire</w:t>
      </w:r>
      <w:r w:rsidRPr="001C0C32">
        <w:rPr>
          <w:rFonts w:ascii="Athelas" w:eastAsia="Calibri" w:hAnsi="Athelas" w:cs="Calibri"/>
          <w:b/>
          <w:color w:val="7E705D"/>
          <w:sz w:val="36"/>
          <w:szCs w:val="36"/>
          <w:lang w:eastAsia="en-US"/>
        </w:rPr>
        <w:t xml:space="preserve"> et la famille</w:t>
      </w:r>
    </w:p>
    <w:p w14:paraId="3188661A" w14:textId="77777777" w:rsidR="00CE64E7" w:rsidRPr="001C0C32" w:rsidRDefault="00CE64E7" w:rsidP="00DF2799">
      <w:pPr>
        <w:spacing w:after="160" w:line="259" w:lineRule="auto"/>
        <w:ind w:left="1080"/>
        <w:contextualSpacing/>
        <w:jc w:val="both"/>
        <w:rPr>
          <w:rFonts w:ascii="Athelas" w:eastAsia="Calibri" w:hAnsi="Athelas" w:cs="Calibri"/>
          <w:b/>
          <w:color w:val="538135"/>
          <w:lang w:eastAsia="en-US"/>
        </w:rPr>
      </w:pPr>
    </w:p>
    <w:p w14:paraId="3188661B" w14:textId="77777777" w:rsidR="00381100" w:rsidRPr="001C0C32" w:rsidRDefault="00381100" w:rsidP="00DF2799">
      <w:pPr>
        <w:spacing w:after="160" w:line="259" w:lineRule="auto"/>
        <w:jc w:val="both"/>
        <w:rPr>
          <w:rFonts w:ascii="Athelas" w:eastAsia="Calibri" w:hAnsi="Athelas" w:cs="Calibri"/>
          <w:i/>
          <w:sz w:val="22"/>
          <w:szCs w:val="22"/>
          <w:lang w:eastAsia="en-US"/>
        </w:rPr>
      </w:pPr>
      <w:r w:rsidRPr="001C0C32">
        <w:rPr>
          <w:rFonts w:ascii="Athelas" w:eastAsia="Calibri" w:hAnsi="Athelas" w:cs="Calibri"/>
          <w:i/>
          <w:sz w:val="22"/>
          <w:szCs w:val="22"/>
          <w:lang w:eastAsia="en-US"/>
        </w:rPr>
        <w:t>Une œuvre d’éducation ne peut réussir que dans le dialogue et la confiance entre la famille et l’école. A chacun ses rôles, responsabilités et compétences pour un contrat d’éducation clair.</w:t>
      </w:r>
    </w:p>
    <w:p w14:paraId="3188661C" w14:textId="0BAE3505" w:rsidR="00381100" w:rsidRPr="001C0C32" w:rsidRDefault="00381100"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L’inscription </w:t>
      </w:r>
      <w:r w:rsidR="00B431DA" w:rsidRPr="001C0C32">
        <w:rPr>
          <w:rFonts w:ascii="Athelas" w:eastAsia="Calibri" w:hAnsi="Athelas" w:cs="Calibri"/>
          <w:sz w:val="22"/>
          <w:szCs w:val="22"/>
          <w:lang w:eastAsia="en-US"/>
        </w:rPr>
        <w:t xml:space="preserve">au </w:t>
      </w:r>
      <w:r w:rsidR="008F3D37">
        <w:rPr>
          <w:rFonts w:ascii="Athelas" w:eastAsia="Calibri" w:hAnsi="Athelas" w:cs="Calibri"/>
          <w:sz w:val="22"/>
          <w:szCs w:val="22"/>
          <w:lang w:eastAsia="en-US"/>
        </w:rPr>
        <w:t>lycée ND Recouvrance</w:t>
      </w:r>
      <w:r w:rsidRPr="001C0C32">
        <w:rPr>
          <w:rFonts w:ascii="Athelas" w:eastAsia="Calibri" w:hAnsi="Athelas" w:cs="Calibri"/>
          <w:sz w:val="22"/>
          <w:szCs w:val="22"/>
          <w:lang w:eastAsia="en-US"/>
        </w:rPr>
        <w:t xml:space="preserve"> entraîne de fait l’acceptation du règlement.</w:t>
      </w:r>
    </w:p>
    <w:p w14:paraId="3188661D" w14:textId="2C172B3E" w:rsidR="00381100" w:rsidRPr="001C0C32" w:rsidRDefault="00381100"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w:t>
      </w:r>
      <w:r w:rsidR="008F3D37">
        <w:rPr>
          <w:rFonts w:ascii="Athelas" w:eastAsia="Calibri" w:hAnsi="Athelas" w:cs="Calibri"/>
          <w:sz w:val="22"/>
          <w:szCs w:val="22"/>
          <w:lang w:eastAsia="en-US"/>
        </w:rPr>
        <w:t>lycéens</w:t>
      </w:r>
      <w:r w:rsidRPr="001C0C32">
        <w:rPr>
          <w:rFonts w:ascii="Athelas" w:eastAsia="Calibri" w:hAnsi="Athelas" w:cs="Calibri"/>
          <w:sz w:val="22"/>
          <w:szCs w:val="22"/>
          <w:lang w:eastAsia="en-US"/>
        </w:rPr>
        <w:t xml:space="preserve"> ont un carnet de </w:t>
      </w:r>
      <w:r w:rsidR="009100B2">
        <w:rPr>
          <w:rFonts w:ascii="Athelas" w:eastAsia="Calibri" w:hAnsi="Athelas" w:cs="Calibri"/>
          <w:sz w:val="22"/>
          <w:szCs w:val="22"/>
          <w:lang w:eastAsia="en-US"/>
        </w:rPr>
        <w:t>liaison</w:t>
      </w:r>
      <w:r w:rsidRPr="001C0C32">
        <w:rPr>
          <w:rFonts w:ascii="Athelas" w:eastAsia="Calibri" w:hAnsi="Athelas" w:cs="Calibri"/>
          <w:sz w:val="22"/>
          <w:szCs w:val="22"/>
          <w:lang w:eastAsia="en-US"/>
        </w:rPr>
        <w:t> : il</w:t>
      </w:r>
      <w:r w:rsidR="003555C5" w:rsidRPr="001C0C32">
        <w:rPr>
          <w:rFonts w:ascii="Athelas" w:eastAsia="Calibri" w:hAnsi="Athelas" w:cs="Calibri"/>
          <w:sz w:val="22"/>
          <w:szCs w:val="22"/>
          <w:lang w:eastAsia="en-US"/>
        </w:rPr>
        <w:t>s en</w:t>
      </w:r>
      <w:r w:rsidRPr="001C0C32">
        <w:rPr>
          <w:rFonts w:ascii="Athelas" w:eastAsia="Calibri" w:hAnsi="Athelas" w:cs="Calibri"/>
          <w:sz w:val="22"/>
          <w:szCs w:val="22"/>
          <w:lang w:eastAsia="en-US"/>
        </w:rPr>
        <w:t xml:space="preserve"> ser</w:t>
      </w:r>
      <w:r w:rsidR="003555C5" w:rsidRPr="001C0C32">
        <w:rPr>
          <w:rFonts w:ascii="Athelas" w:eastAsia="Calibri" w:hAnsi="Athelas" w:cs="Calibri"/>
          <w:sz w:val="22"/>
          <w:szCs w:val="22"/>
          <w:lang w:eastAsia="en-US"/>
        </w:rPr>
        <w:t>ont</w:t>
      </w:r>
      <w:r w:rsidRPr="001C0C32">
        <w:rPr>
          <w:rFonts w:ascii="Athelas" w:eastAsia="Calibri" w:hAnsi="Athelas" w:cs="Calibri"/>
          <w:sz w:val="22"/>
          <w:szCs w:val="22"/>
          <w:lang w:eastAsia="en-US"/>
        </w:rPr>
        <w:t xml:space="preserve"> toujours en possession. </w:t>
      </w:r>
      <w:r w:rsidR="003555C5" w:rsidRPr="001C0C32">
        <w:rPr>
          <w:rFonts w:ascii="Athelas" w:eastAsia="Calibri" w:hAnsi="Athelas" w:cs="Calibri"/>
          <w:sz w:val="22"/>
          <w:szCs w:val="22"/>
          <w:lang w:eastAsia="en-US"/>
        </w:rPr>
        <w:t xml:space="preserve">Il revient aux responsables légaux de </w:t>
      </w:r>
      <w:r w:rsidRPr="001C0C32">
        <w:rPr>
          <w:rFonts w:ascii="Athelas" w:eastAsia="Calibri" w:hAnsi="Athelas" w:cs="Calibri"/>
          <w:sz w:val="22"/>
          <w:szCs w:val="22"/>
          <w:lang w:eastAsia="en-US"/>
        </w:rPr>
        <w:t xml:space="preserve">le vérifier régulièrement et </w:t>
      </w:r>
      <w:r w:rsidR="003555C5" w:rsidRPr="001C0C32">
        <w:rPr>
          <w:rFonts w:ascii="Athelas" w:eastAsia="Calibri" w:hAnsi="Athelas" w:cs="Calibri"/>
          <w:sz w:val="22"/>
          <w:szCs w:val="22"/>
          <w:lang w:eastAsia="en-US"/>
        </w:rPr>
        <w:t xml:space="preserve">de </w:t>
      </w:r>
      <w:r w:rsidRPr="001C0C32">
        <w:rPr>
          <w:rFonts w:ascii="Athelas" w:eastAsia="Calibri" w:hAnsi="Athelas" w:cs="Calibri"/>
          <w:sz w:val="22"/>
          <w:szCs w:val="22"/>
          <w:lang w:eastAsia="en-US"/>
        </w:rPr>
        <w:t>signer</w:t>
      </w:r>
      <w:r w:rsidR="003555C5" w:rsidRPr="001C0C32">
        <w:rPr>
          <w:rFonts w:ascii="Athelas" w:eastAsia="Calibri" w:hAnsi="Athelas" w:cs="Calibri"/>
          <w:sz w:val="22"/>
          <w:szCs w:val="22"/>
          <w:lang w:eastAsia="en-US"/>
        </w:rPr>
        <w:t xml:space="preserve"> </w:t>
      </w:r>
      <w:r w:rsidRPr="001C0C32">
        <w:rPr>
          <w:rFonts w:ascii="Athelas" w:eastAsia="Calibri" w:hAnsi="Athelas" w:cs="Calibri"/>
          <w:sz w:val="22"/>
          <w:szCs w:val="22"/>
          <w:lang w:eastAsia="en-US"/>
        </w:rPr>
        <w:t>chaque information donnée.</w:t>
      </w:r>
    </w:p>
    <w:p w14:paraId="3188661E" w14:textId="5A8439DC" w:rsidR="00381100" w:rsidRPr="001C0C32" w:rsidRDefault="00CE64E7"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P</w:t>
      </w:r>
      <w:r w:rsidR="005B568C" w:rsidRPr="001C0C32">
        <w:rPr>
          <w:rFonts w:ascii="Athelas" w:eastAsia="Calibri" w:hAnsi="Athelas" w:cs="Calibri"/>
          <w:sz w:val="22"/>
          <w:szCs w:val="22"/>
          <w:lang w:eastAsia="en-US"/>
        </w:rPr>
        <w:t xml:space="preserve">our les </w:t>
      </w:r>
      <w:r w:rsidR="009100B2">
        <w:rPr>
          <w:rFonts w:ascii="Athelas" w:eastAsia="Calibri" w:hAnsi="Athelas" w:cs="Calibri"/>
          <w:sz w:val="22"/>
          <w:szCs w:val="22"/>
          <w:lang w:eastAsia="en-US"/>
        </w:rPr>
        <w:t>lycé</w:t>
      </w:r>
      <w:r w:rsidR="005B568C" w:rsidRPr="001C0C32">
        <w:rPr>
          <w:rFonts w:ascii="Athelas" w:eastAsia="Calibri" w:hAnsi="Athelas" w:cs="Calibri"/>
          <w:sz w:val="22"/>
          <w:szCs w:val="22"/>
          <w:lang w:eastAsia="en-US"/>
        </w:rPr>
        <w:t>ens</w:t>
      </w:r>
      <w:r w:rsidRPr="001C0C32">
        <w:rPr>
          <w:rFonts w:ascii="Athelas" w:eastAsia="Calibri" w:hAnsi="Athelas" w:cs="Calibri"/>
          <w:sz w:val="22"/>
          <w:szCs w:val="22"/>
          <w:lang w:eastAsia="en-US"/>
        </w:rPr>
        <w:t xml:space="preserve">, la communication passe par l’application </w:t>
      </w:r>
      <w:r w:rsidR="005B568C" w:rsidRPr="001C0C32">
        <w:rPr>
          <w:rFonts w:ascii="Athelas" w:eastAsia="Calibri" w:hAnsi="Athelas" w:cs="Calibri"/>
          <w:sz w:val="22"/>
          <w:szCs w:val="22"/>
          <w:lang w:eastAsia="en-US"/>
        </w:rPr>
        <w:t>PRONOTE.</w:t>
      </w:r>
    </w:p>
    <w:p w14:paraId="3188661F" w14:textId="1413E3CC" w:rsidR="00381100" w:rsidRPr="001C0C32" w:rsidRDefault="00381100"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Tout changement relatif aux coordonnées personnelles et professionnelles (adresses, téléphones…) doit être signalé auprès du secrétariat de l’établissement.</w:t>
      </w:r>
    </w:p>
    <w:p w14:paraId="31886620" w14:textId="77777777" w:rsidR="00381100" w:rsidRPr="001C0C32" w:rsidRDefault="00381100"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parents sont reçus par les professeurs et/ou le chef d’établissement sur rendez-vous.</w:t>
      </w:r>
    </w:p>
    <w:p w14:paraId="31886621" w14:textId="67982990" w:rsidR="00C72919" w:rsidRPr="001C0C32" w:rsidRDefault="00381100"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En cas de désaccord avec une décision prise concernant l’élève (comportement, travail scolaire…) ou pour toute autre raison liée à une information reçue, les parents sont invités à rencontrer le professeur</w:t>
      </w:r>
      <w:r w:rsidR="005B568C" w:rsidRPr="001C0C32">
        <w:rPr>
          <w:rFonts w:ascii="Athelas" w:eastAsia="Calibri" w:hAnsi="Athelas" w:cs="Calibri"/>
          <w:sz w:val="22"/>
          <w:szCs w:val="22"/>
          <w:lang w:eastAsia="en-US"/>
        </w:rPr>
        <w:t xml:space="preserve"> </w:t>
      </w:r>
      <w:r w:rsidR="00FD0C1F" w:rsidRPr="001C0C32">
        <w:rPr>
          <w:rFonts w:ascii="Athelas" w:eastAsia="Calibri" w:hAnsi="Athelas" w:cs="Calibri"/>
          <w:sz w:val="22"/>
          <w:szCs w:val="22"/>
          <w:lang w:eastAsia="en-US"/>
        </w:rPr>
        <w:t xml:space="preserve">concerné, </w:t>
      </w:r>
      <w:r w:rsidR="005B568C" w:rsidRPr="001C0C32">
        <w:rPr>
          <w:rFonts w:ascii="Athelas" w:eastAsia="Calibri" w:hAnsi="Athelas" w:cs="Calibri"/>
          <w:sz w:val="22"/>
          <w:szCs w:val="22"/>
          <w:lang w:eastAsia="en-US"/>
        </w:rPr>
        <w:t>et/ou le professeur principal puis</w:t>
      </w:r>
      <w:r w:rsidRPr="001C0C32">
        <w:rPr>
          <w:rFonts w:ascii="Athelas" w:eastAsia="Calibri" w:hAnsi="Athelas" w:cs="Calibri"/>
          <w:sz w:val="22"/>
          <w:szCs w:val="22"/>
          <w:lang w:eastAsia="en-US"/>
        </w:rPr>
        <w:t xml:space="preserve"> le chef d’établissement.</w:t>
      </w:r>
    </w:p>
    <w:p w14:paraId="31886623" w14:textId="39D5D8CE" w:rsidR="003C2563" w:rsidRPr="001C0C32" w:rsidRDefault="00C72919" w:rsidP="00DF2799">
      <w:pPr>
        <w:numPr>
          <w:ilvl w:val="0"/>
          <w:numId w:val="3"/>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familles ne doivent pas intervenir directement auprès d’un élève ou d’un autre parent. En cas de conflit entre élèves, il convient d’en informer le plus rapidement possible le responsable de la vie scolaire et/ou </w:t>
      </w:r>
      <w:r w:rsidR="00244A20" w:rsidRPr="001C0C32">
        <w:rPr>
          <w:rFonts w:ascii="Athelas" w:eastAsia="Calibri" w:hAnsi="Athelas" w:cs="Calibri"/>
          <w:sz w:val="22"/>
          <w:szCs w:val="22"/>
          <w:lang w:eastAsia="en-US"/>
        </w:rPr>
        <w:t>le</w:t>
      </w:r>
      <w:r w:rsidRPr="001C0C32">
        <w:rPr>
          <w:rFonts w:ascii="Athelas" w:eastAsia="Calibri" w:hAnsi="Athelas" w:cs="Calibri"/>
          <w:sz w:val="22"/>
          <w:szCs w:val="22"/>
          <w:lang w:eastAsia="en-US"/>
        </w:rPr>
        <w:t xml:space="preserve"> professeur</w:t>
      </w:r>
      <w:r w:rsidR="00244A20" w:rsidRPr="001C0C32">
        <w:rPr>
          <w:rFonts w:ascii="Athelas" w:eastAsia="Calibri" w:hAnsi="Athelas" w:cs="Calibri"/>
          <w:sz w:val="22"/>
          <w:szCs w:val="22"/>
          <w:lang w:eastAsia="en-US"/>
        </w:rPr>
        <w:t xml:space="preserve"> principal</w:t>
      </w:r>
      <w:r w:rsidRPr="001C0C32">
        <w:rPr>
          <w:rFonts w:ascii="Athelas" w:eastAsia="Calibri" w:hAnsi="Athelas" w:cs="Calibri"/>
          <w:sz w:val="22"/>
          <w:szCs w:val="22"/>
          <w:lang w:eastAsia="en-US"/>
        </w:rPr>
        <w:t xml:space="preserve"> </w:t>
      </w:r>
      <w:proofErr w:type="gramStart"/>
      <w:r w:rsidR="00244A20" w:rsidRPr="001C0C32">
        <w:rPr>
          <w:rFonts w:ascii="Athelas" w:eastAsia="Calibri" w:hAnsi="Athelas" w:cs="Calibri"/>
          <w:sz w:val="22"/>
          <w:szCs w:val="22"/>
          <w:lang w:eastAsia="en-US"/>
        </w:rPr>
        <w:t>puis</w:t>
      </w:r>
      <w:proofErr w:type="gramEnd"/>
      <w:r w:rsidRPr="001C0C32">
        <w:rPr>
          <w:rFonts w:ascii="Athelas" w:eastAsia="Calibri" w:hAnsi="Athelas" w:cs="Calibri"/>
          <w:sz w:val="22"/>
          <w:szCs w:val="22"/>
          <w:lang w:eastAsia="en-US"/>
        </w:rPr>
        <w:t xml:space="preserve"> le chef d’établissement qui prendront les mesures nécessaires.</w:t>
      </w:r>
    </w:p>
    <w:p w14:paraId="31886624" w14:textId="77777777" w:rsidR="00145931" w:rsidRPr="001C0C32" w:rsidRDefault="00145931" w:rsidP="00DF2799">
      <w:pPr>
        <w:spacing w:after="360" w:line="259" w:lineRule="auto"/>
        <w:ind w:left="426"/>
        <w:contextualSpacing/>
        <w:jc w:val="both"/>
        <w:rPr>
          <w:rFonts w:ascii="Athelas" w:eastAsia="Calibri" w:hAnsi="Athelas" w:cs="Calibri"/>
          <w:sz w:val="22"/>
          <w:szCs w:val="22"/>
          <w:lang w:eastAsia="en-US"/>
        </w:rPr>
      </w:pPr>
    </w:p>
    <w:p w14:paraId="66756883" w14:textId="77777777" w:rsidR="003F553A" w:rsidRPr="001C0C32" w:rsidRDefault="003F553A" w:rsidP="00DF2799">
      <w:pPr>
        <w:spacing w:after="360" w:line="259" w:lineRule="auto"/>
        <w:ind w:left="426"/>
        <w:contextualSpacing/>
        <w:jc w:val="both"/>
        <w:rPr>
          <w:rFonts w:ascii="Athelas" w:eastAsia="Calibri" w:hAnsi="Athelas" w:cs="Calibri"/>
          <w:sz w:val="22"/>
          <w:szCs w:val="22"/>
          <w:lang w:eastAsia="en-US"/>
        </w:rPr>
      </w:pPr>
    </w:p>
    <w:p w14:paraId="31886625" w14:textId="77777777" w:rsidR="00381100" w:rsidRPr="001C0C32" w:rsidRDefault="00381100" w:rsidP="00DF2799">
      <w:pPr>
        <w:numPr>
          <w:ilvl w:val="0"/>
          <w:numId w:val="5"/>
        </w:numPr>
        <w:spacing w:line="259" w:lineRule="auto"/>
        <w:contextualSpacing/>
        <w:jc w:val="both"/>
        <w:rPr>
          <w:rFonts w:ascii="Athelas" w:eastAsia="Calibri" w:hAnsi="Athelas" w:cs="Calibri"/>
          <w:b/>
          <w:color w:val="7E705D"/>
          <w:sz w:val="36"/>
          <w:szCs w:val="36"/>
          <w:lang w:eastAsia="en-US"/>
        </w:rPr>
      </w:pPr>
      <w:r w:rsidRPr="001C0C32">
        <w:rPr>
          <w:rFonts w:ascii="Athelas" w:eastAsia="Calibri" w:hAnsi="Athelas" w:cs="Calibri"/>
          <w:b/>
          <w:color w:val="7E705D"/>
          <w:sz w:val="36"/>
          <w:szCs w:val="36"/>
          <w:lang w:eastAsia="en-US"/>
        </w:rPr>
        <w:t>La vie en société</w:t>
      </w:r>
    </w:p>
    <w:p w14:paraId="31886626" w14:textId="77777777" w:rsidR="00D83F9C" w:rsidRPr="001C0C32" w:rsidRDefault="00D83F9C" w:rsidP="00DF2799">
      <w:pPr>
        <w:spacing w:line="259" w:lineRule="auto"/>
        <w:jc w:val="both"/>
        <w:rPr>
          <w:rFonts w:ascii="Athelas" w:eastAsia="Calibri" w:hAnsi="Athelas" w:cs="Calibri"/>
          <w:i/>
          <w:lang w:eastAsia="en-US"/>
        </w:rPr>
      </w:pPr>
    </w:p>
    <w:p w14:paraId="31886627" w14:textId="6E30034A" w:rsidR="00381100" w:rsidRPr="001C0C32" w:rsidRDefault="00381100" w:rsidP="00DF2799">
      <w:pPr>
        <w:spacing w:after="160" w:line="259" w:lineRule="auto"/>
        <w:jc w:val="both"/>
        <w:rPr>
          <w:rFonts w:ascii="Athelas" w:eastAsia="Calibri" w:hAnsi="Athelas" w:cs="Calibri"/>
          <w:sz w:val="22"/>
          <w:szCs w:val="22"/>
          <w:lang w:eastAsia="en-US"/>
        </w:rPr>
      </w:pPr>
      <w:r w:rsidRPr="001C0C32">
        <w:rPr>
          <w:rFonts w:ascii="Athelas" w:eastAsia="Calibri" w:hAnsi="Athelas" w:cs="Calibri"/>
          <w:i/>
          <w:sz w:val="22"/>
          <w:szCs w:val="22"/>
          <w:lang w:eastAsia="en-US"/>
        </w:rPr>
        <w:t xml:space="preserve">Le </w:t>
      </w:r>
      <w:r w:rsidR="009100B2">
        <w:rPr>
          <w:rFonts w:ascii="Athelas" w:eastAsia="Calibri" w:hAnsi="Athelas" w:cs="Calibri"/>
          <w:i/>
          <w:sz w:val="22"/>
          <w:szCs w:val="22"/>
          <w:lang w:eastAsia="en-US"/>
        </w:rPr>
        <w:t>lycé</w:t>
      </w:r>
      <w:r w:rsidRPr="001C0C32">
        <w:rPr>
          <w:rFonts w:ascii="Athelas" w:eastAsia="Calibri" w:hAnsi="Athelas" w:cs="Calibri"/>
          <w:i/>
          <w:sz w:val="22"/>
          <w:szCs w:val="22"/>
          <w:lang w:eastAsia="en-US"/>
        </w:rPr>
        <w:t xml:space="preserve">e </w:t>
      </w:r>
      <w:r w:rsidR="00533225" w:rsidRPr="001C0C32">
        <w:rPr>
          <w:rFonts w:ascii="Athelas" w:eastAsia="Calibri" w:hAnsi="Athelas" w:cs="Calibri"/>
          <w:i/>
          <w:sz w:val="22"/>
          <w:szCs w:val="22"/>
          <w:lang w:eastAsia="en-US"/>
        </w:rPr>
        <w:t>e</w:t>
      </w:r>
      <w:r w:rsidRPr="001C0C32">
        <w:rPr>
          <w:rFonts w:ascii="Athelas" w:eastAsia="Calibri" w:hAnsi="Athelas" w:cs="Calibri"/>
          <w:i/>
          <w:sz w:val="22"/>
          <w:szCs w:val="22"/>
          <w:lang w:eastAsia="en-US"/>
        </w:rPr>
        <w:t>st un lieu de travail et d’apprentissage de la vie en société</w:t>
      </w:r>
      <w:r w:rsidRPr="001C0C32">
        <w:rPr>
          <w:rFonts w:ascii="Athelas" w:eastAsia="Calibri" w:hAnsi="Athelas" w:cs="Calibri"/>
          <w:sz w:val="22"/>
          <w:szCs w:val="22"/>
          <w:lang w:eastAsia="en-US"/>
        </w:rPr>
        <w:t>.</w:t>
      </w:r>
    </w:p>
    <w:p w14:paraId="31886628" w14:textId="77777777" w:rsidR="00381100" w:rsidRPr="00A53920" w:rsidRDefault="00381100" w:rsidP="00DF2799">
      <w:pPr>
        <w:spacing w:after="160" w:line="259" w:lineRule="auto"/>
        <w:contextualSpacing/>
        <w:jc w:val="both"/>
        <w:rPr>
          <w:rFonts w:ascii="Athelas" w:eastAsia="Calibri" w:hAnsi="Athelas" w:cs="Calibri"/>
          <w:color w:val="30492A"/>
          <w:sz w:val="22"/>
          <w:szCs w:val="22"/>
          <w:lang w:eastAsia="en-US"/>
        </w:rPr>
      </w:pPr>
      <w:r w:rsidRPr="00A53920">
        <w:rPr>
          <w:rFonts w:ascii="Athelas" w:eastAsia="Calibri" w:hAnsi="Athelas" w:cs="Calibri"/>
          <w:b/>
          <w:color w:val="30492A"/>
          <w:sz w:val="22"/>
          <w:szCs w:val="22"/>
          <w:lang w:eastAsia="en-US"/>
        </w:rPr>
        <w:t>Vivre ensemble</w:t>
      </w:r>
      <w:r w:rsidRPr="00A53920">
        <w:rPr>
          <w:rFonts w:ascii="Athelas" w:eastAsia="Calibri" w:hAnsi="Athelas" w:cs="Calibri"/>
          <w:b/>
          <w:bCs/>
          <w:color w:val="30492A"/>
          <w:sz w:val="22"/>
          <w:szCs w:val="22"/>
          <w:lang w:eastAsia="en-US"/>
        </w:rPr>
        <w:t>, c’est</w:t>
      </w:r>
      <w:r w:rsidRPr="00A53920">
        <w:rPr>
          <w:rFonts w:ascii="Athelas" w:eastAsia="Calibri" w:hAnsi="Athelas" w:cs="Calibri"/>
          <w:color w:val="30492A"/>
          <w:sz w:val="22"/>
          <w:szCs w:val="22"/>
          <w:lang w:eastAsia="en-US"/>
        </w:rPr>
        <w:t> </w:t>
      </w:r>
      <w:r w:rsidRPr="00A53920">
        <w:rPr>
          <w:rFonts w:ascii="Athelas" w:eastAsia="Calibri" w:hAnsi="Athelas" w:cs="Calibri"/>
          <w:b/>
          <w:bCs/>
          <w:color w:val="30492A"/>
          <w:sz w:val="22"/>
          <w:szCs w:val="22"/>
          <w:lang w:eastAsia="en-US"/>
        </w:rPr>
        <w:t>:</w:t>
      </w:r>
    </w:p>
    <w:p w14:paraId="31886629" w14:textId="77777777" w:rsidR="00381100" w:rsidRPr="001C0C32" w:rsidRDefault="00381100" w:rsidP="00DF2799">
      <w:pPr>
        <w:numPr>
          <w:ilvl w:val="0"/>
          <w:numId w:val="19"/>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Respecter les personnes :</w:t>
      </w:r>
    </w:p>
    <w:p w14:paraId="3188662A" w14:textId="77777777" w:rsidR="00381100" w:rsidRPr="001C0C32" w:rsidRDefault="00381100" w:rsidP="00DF2799">
      <w:pPr>
        <w:numPr>
          <w:ilvl w:val="0"/>
          <w:numId w:val="9"/>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élèves respectent les professeurs et le personnel d’éducation et de service.</w:t>
      </w:r>
    </w:p>
    <w:p w14:paraId="3188662B" w14:textId="77777777" w:rsidR="00381100" w:rsidRPr="001C0C32" w:rsidRDefault="00381100" w:rsidP="00DF2799">
      <w:pPr>
        <w:numPr>
          <w:ilvl w:val="1"/>
          <w:numId w:val="3"/>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adultes respectent les élèves.</w:t>
      </w:r>
    </w:p>
    <w:p w14:paraId="3188662C" w14:textId="668073A5" w:rsidR="00381100" w:rsidRPr="001C0C32" w:rsidRDefault="00381100" w:rsidP="00DF2799">
      <w:pPr>
        <w:numPr>
          <w:ilvl w:val="1"/>
          <w:numId w:val="3"/>
        </w:numPr>
        <w:spacing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élèves respectent les autres élèves : les propos discriminatoires, les vulgarités, les violences verbales et/ou physiques, les attitudes équivoques ne sont pas </w:t>
      </w:r>
      <w:r w:rsidR="008F3D37" w:rsidRPr="001C0C32">
        <w:rPr>
          <w:rFonts w:ascii="Athelas" w:eastAsia="Calibri" w:hAnsi="Athelas" w:cs="Calibri"/>
          <w:sz w:val="22"/>
          <w:szCs w:val="22"/>
          <w:lang w:eastAsia="en-US"/>
        </w:rPr>
        <w:t>autorisées</w:t>
      </w:r>
      <w:r w:rsidRPr="001C0C32">
        <w:rPr>
          <w:rFonts w:ascii="Athelas" w:eastAsia="Calibri" w:hAnsi="Athelas" w:cs="Calibri"/>
          <w:sz w:val="22"/>
          <w:szCs w:val="22"/>
          <w:lang w:eastAsia="en-US"/>
        </w:rPr>
        <w:t>.</w:t>
      </w:r>
    </w:p>
    <w:p w14:paraId="4746E1EE" w14:textId="02279EBF" w:rsidR="00CD6B30" w:rsidRPr="001C3B32" w:rsidRDefault="007E0747" w:rsidP="001C3B32">
      <w:pPr>
        <w:pStyle w:val="Paragraphedeliste"/>
        <w:numPr>
          <w:ilvl w:val="1"/>
          <w:numId w:val="3"/>
        </w:numPr>
        <w:spacing w:line="259" w:lineRule="auto"/>
        <w:jc w:val="both"/>
        <w:rPr>
          <w:rFonts w:ascii="Athelas" w:eastAsia="Calibri" w:hAnsi="Athelas" w:cs="Calibri"/>
          <w:b/>
          <w:bCs/>
          <w:sz w:val="22"/>
          <w:szCs w:val="22"/>
          <w:lang w:eastAsia="en-US"/>
        </w:rPr>
      </w:pPr>
      <w:r w:rsidRPr="001C0C32">
        <w:rPr>
          <w:rFonts w:ascii="Athelas" w:eastAsia="Calibri" w:hAnsi="Athelas" w:cs="Calibri"/>
          <w:b/>
          <w:bCs/>
          <w:sz w:val="22"/>
          <w:szCs w:val="22"/>
          <w:lang w:eastAsia="en-US"/>
        </w:rPr>
        <w:lastRenderedPageBreak/>
        <w:t>Toute forme de harcèlement scolaire est prohibée et peut faire l’objet de poursuite disciplinaire et judiciaire.</w:t>
      </w:r>
    </w:p>
    <w:p w14:paraId="5090D974" w14:textId="3EA9F76F" w:rsidR="001D1C7D" w:rsidRPr="00832340" w:rsidRDefault="00E91BCE" w:rsidP="00832340">
      <w:pPr>
        <w:numPr>
          <w:ilvl w:val="1"/>
          <w:numId w:val="3"/>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Respect du droit à l’image : </w:t>
      </w:r>
      <w:r w:rsidR="00D04EB9" w:rsidRPr="001C0C32">
        <w:rPr>
          <w:rFonts w:ascii="Athelas" w:eastAsia="Calibri" w:hAnsi="Athelas" w:cs="Calibri"/>
          <w:sz w:val="22"/>
          <w:szCs w:val="22"/>
          <w:lang w:eastAsia="en-US"/>
        </w:rPr>
        <w:t xml:space="preserve">la prise de photos ou vidéos </w:t>
      </w:r>
      <w:r w:rsidRPr="001C0C32">
        <w:rPr>
          <w:rFonts w:ascii="Athelas" w:eastAsia="Calibri" w:hAnsi="Athelas" w:cs="Calibri"/>
          <w:sz w:val="22"/>
          <w:szCs w:val="22"/>
          <w:lang w:eastAsia="en-US"/>
        </w:rPr>
        <w:t xml:space="preserve">entre </w:t>
      </w:r>
      <w:r w:rsidR="00D04EB9" w:rsidRPr="001C0C32">
        <w:rPr>
          <w:rFonts w:ascii="Athelas" w:eastAsia="Calibri" w:hAnsi="Athelas" w:cs="Calibri"/>
          <w:sz w:val="22"/>
          <w:szCs w:val="22"/>
          <w:lang w:eastAsia="en-US"/>
        </w:rPr>
        <w:t xml:space="preserve">élèves </w:t>
      </w:r>
      <w:r w:rsidRPr="001C0C32">
        <w:rPr>
          <w:rFonts w:ascii="Athelas" w:eastAsia="Calibri" w:hAnsi="Athelas" w:cs="Calibri"/>
          <w:sz w:val="22"/>
          <w:szCs w:val="22"/>
          <w:lang w:eastAsia="en-US"/>
        </w:rPr>
        <w:t>ou vis-à-vis du personnel de l’établissement</w:t>
      </w:r>
      <w:r w:rsidR="00D04EB9" w:rsidRPr="001C0C32">
        <w:rPr>
          <w:rFonts w:ascii="Athelas" w:eastAsia="Calibri" w:hAnsi="Athelas" w:cs="Calibri"/>
          <w:sz w:val="22"/>
          <w:szCs w:val="22"/>
          <w:lang w:eastAsia="en-US"/>
        </w:rPr>
        <w:t xml:space="preserve"> est interdit</w:t>
      </w:r>
      <w:r w:rsidR="009100B2">
        <w:rPr>
          <w:rFonts w:ascii="Athelas" w:eastAsia="Calibri" w:hAnsi="Athelas" w:cs="Calibri"/>
          <w:sz w:val="22"/>
          <w:szCs w:val="22"/>
          <w:lang w:eastAsia="en-US"/>
        </w:rPr>
        <w:t>e</w:t>
      </w:r>
      <w:r w:rsidR="00D04EB9" w:rsidRPr="001C0C32">
        <w:rPr>
          <w:rFonts w:ascii="Athelas" w:eastAsia="Calibri" w:hAnsi="Athelas" w:cs="Calibri"/>
          <w:sz w:val="22"/>
          <w:szCs w:val="22"/>
          <w:lang w:eastAsia="en-US"/>
        </w:rPr>
        <w:t>.</w:t>
      </w:r>
      <w:r w:rsidRPr="001C0C32">
        <w:rPr>
          <w:rFonts w:ascii="Athelas" w:eastAsia="Calibri" w:hAnsi="Athelas" w:cs="Calibri"/>
          <w:sz w:val="22"/>
          <w:szCs w:val="22"/>
          <w:lang w:eastAsia="en-US"/>
        </w:rPr>
        <w:t xml:space="preserve"> </w:t>
      </w:r>
    </w:p>
    <w:p w14:paraId="32316180" w14:textId="0116BEE2" w:rsidR="007E0747" w:rsidRDefault="007E0747" w:rsidP="00DF2799">
      <w:pPr>
        <w:numPr>
          <w:ilvl w:val="1"/>
          <w:numId w:val="3"/>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Toutefois, </w:t>
      </w:r>
      <w:r w:rsidR="009C3378" w:rsidRPr="001C0C32">
        <w:rPr>
          <w:rFonts w:ascii="Athelas" w:eastAsia="Calibri" w:hAnsi="Athelas" w:cs="Calibri"/>
          <w:sz w:val="22"/>
          <w:szCs w:val="22"/>
          <w:lang w:eastAsia="en-US"/>
        </w:rPr>
        <w:t xml:space="preserve">une autorisation signée par vos soins dans le carnet de liaison permet </w:t>
      </w:r>
      <w:r w:rsidR="00047924" w:rsidRPr="001C0C32">
        <w:rPr>
          <w:rFonts w:ascii="Athelas" w:eastAsia="Calibri" w:hAnsi="Athelas" w:cs="Calibri"/>
          <w:sz w:val="22"/>
          <w:szCs w:val="22"/>
          <w:lang w:eastAsia="en-US"/>
        </w:rPr>
        <w:t xml:space="preserve">aux éducateurs/enseignants de </w:t>
      </w:r>
      <w:r w:rsidR="009C3378" w:rsidRPr="001C0C32">
        <w:rPr>
          <w:rFonts w:ascii="Athelas" w:eastAsia="Calibri" w:hAnsi="Athelas" w:cs="Calibri"/>
          <w:sz w:val="22"/>
          <w:szCs w:val="22"/>
          <w:lang w:eastAsia="en-US"/>
        </w:rPr>
        <w:t>l’établissement de prendre des photos</w:t>
      </w:r>
      <w:r w:rsidR="000C042B" w:rsidRPr="001C0C32">
        <w:rPr>
          <w:rFonts w:ascii="Athelas" w:eastAsia="Calibri" w:hAnsi="Athelas" w:cs="Calibri"/>
          <w:sz w:val="22"/>
          <w:szCs w:val="22"/>
          <w:lang w:eastAsia="en-US"/>
        </w:rPr>
        <w:t xml:space="preserve"> et/ou vidéos dans le cadre de</w:t>
      </w:r>
      <w:r w:rsidR="0003537A" w:rsidRPr="001C0C32">
        <w:rPr>
          <w:rFonts w:ascii="Athelas" w:eastAsia="Calibri" w:hAnsi="Athelas" w:cs="Calibri"/>
          <w:sz w:val="22"/>
          <w:szCs w:val="22"/>
          <w:lang w:eastAsia="en-US"/>
        </w:rPr>
        <w:t xml:space="preserve"> la communication des</w:t>
      </w:r>
      <w:r w:rsidR="000C042B" w:rsidRPr="001C0C32">
        <w:rPr>
          <w:rFonts w:ascii="Athelas" w:eastAsia="Calibri" w:hAnsi="Athelas" w:cs="Calibri"/>
          <w:sz w:val="22"/>
          <w:szCs w:val="22"/>
          <w:lang w:eastAsia="en-US"/>
        </w:rPr>
        <w:t xml:space="preserve"> activités pédagogiques qu’</w:t>
      </w:r>
      <w:r w:rsidR="009100B2">
        <w:rPr>
          <w:rFonts w:ascii="Athelas" w:eastAsia="Calibri" w:hAnsi="Athelas" w:cs="Calibri"/>
          <w:sz w:val="22"/>
          <w:szCs w:val="22"/>
          <w:lang w:eastAsia="en-US"/>
        </w:rPr>
        <w:t>ils</w:t>
      </w:r>
      <w:r w:rsidR="000C042B" w:rsidRPr="001C0C32">
        <w:rPr>
          <w:rFonts w:ascii="Athelas" w:eastAsia="Calibri" w:hAnsi="Athelas" w:cs="Calibri"/>
          <w:sz w:val="22"/>
          <w:szCs w:val="22"/>
          <w:lang w:eastAsia="en-US"/>
        </w:rPr>
        <w:t xml:space="preserve"> organis</w:t>
      </w:r>
      <w:r w:rsidR="00047924" w:rsidRPr="001C0C32">
        <w:rPr>
          <w:rFonts w:ascii="Athelas" w:eastAsia="Calibri" w:hAnsi="Athelas" w:cs="Calibri"/>
          <w:sz w:val="22"/>
          <w:szCs w:val="22"/>
          <w:lang w:eastAsia="en-US"/>
        </w:rPr>
        <w:t>e</w:t>
      </w:r>
      <w:r w:rsidR="009100B2">
        <w:rPr>
          <w:rFonts w:ascii="Athelas" w:eastAsia="Calibri" w:hAnsi="Athelas" w:cs="Calibri"/>
          <w:sz w:val="22"/>
          <w:szCs w:val="22"/>
          <w:lang w:eastAsia="en-US"/>
        </w:rPr>
        <w:t>nt</w:t>
      </w:r>
      <w:r w:rsidR="0003537A" w:rsidRPr="001C0C32">
        <w:rPr>
          <w:rFonts w:ascii="Athelas" w:eastAsia="Calibri" w:hAnsi="Athelas" w:cs="Calibri"/>
          <w:sz w:val="22"/>
          <w:szCs w:val="22"/>
          <w:lang w:eastAsia="en-US"/>
        </w:rPr>
        <w:t>.</w:t>
      </w:r>
    </w:p>
    <w:p w14:paraId="11952656" w14:textId="77777777" w:rsidR="003C2FD0" w:rsidRPr="001C0C32" w:rsidRDefault="003C2FD0" w:rsidP="00DF2799">
      <w:pPr>
        <w:spacing w:after="160" w:line="259" w:lineRule="auto"/>
        <w:ind w:left="1440"/>
        <w:contextualSpacing/>
        <w:jc w:val="both"/>
        <w:rPr>
          <w:rFonts w:ascii="Athelas" w:eastAsia="Calibri" w:hAnsi="Athelas" w:cs="Calibri"/>
          <w:sz w:val="22"/>
          <w:szCs w:val="22"/>
          <w:lang w:eastAsia="en-US"/>
        </w:rPr>
      </w:pPr>
    </w:p>
    <w:p w14:paraId="3D8945B4" w14:textId="1170934F" w:rsidR="008F3D37" w:rsidRPr="003C2FD0" w:rsidRDefault="00381100" w:rsidP="00DF2799">
      <w:pPr>
        <w:numPr>
          <w:ilvl w:val="0"/>
          <w:numId w:val="3"/>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Respecter les locaux, le matériel et le mobilier mis à disposition.</w:t>
      </w:r>
    </w:p>
    <w:p w14:paraId="74E3C43F" w14:textId="19752140" w:rsidR="00A53920" w:rsidRPr="008F3D37" w:rsidRDefault="00381100" w:rsidP="00DF2799">
      <w:pPr>
        <w:numPr>
          <w:ilvl w:val="1"/>
          <w:numId w:val="3"/>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Les livres prêtés par l’établissement doivent être couverts et faire l’objet de soins très attentifs. Une usure trop importante pourra entraîner la facturation du livre.</w:t>
      </w:r>
    </w:p>
    <w:p w14:paraId="31886631" w14:textId="77777777" w:rsidR="00C72919" w:rsidRPr="001C0C32" w:rsidRDefault="00381100" w:rsidP="00DF2799">
      <w:pPr>
        <w:numPr>
          <w:ilvl w:val="1"/>
          <w:numId w:val="3"/>
        </w:num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Toute dégradation sera sanctionnée et la réparation ou le remplacement sera facturé aux familles.</w:t>
      </w:r>
    </w:p>
    <w:p w14:paraId="31886638" w14:textId="77777777" w:rsidR="002B1219" w:rsidRDefault="002B1219" w:rsidP="00DF2799">
      <w:pPr>
        <w:spacing w:line="259" w:lineRule="auto"/>
        <w:jc w:val="both"/>
        <w:rPr>
          <w:rFonts w:ascii="Athelas" w:eastAsia="Calibri" w:hAnsi="Athelas" w:cs="Calibri"/>
          <w:sz w:val="22"/>
          <w:szCs w:val="22"/>
          <w:lang w:eastAsia="en-US"/>
        </w:rPr>
      </w:pPr>
    </w:p>
    <w:p w14:paraId="0B9A1674" w14:textId="77777777" w:rsidR="001D1C7D" w:rsidRPr="001C0C32" w:rsidRDefault="001D1C7D" w:rsidP="00DF2799">
      <w:pPr>
        <w:spacing w:line="259" w:lineRule="auto"/>
        <w:jc w:val="both"/>
        <w:rPr>
          <w:rFonts w:ascii="Athelas" w:eastAsia="Calibri" w:hAnsi="Athelas" w:cs="Calibri"/>
          <w:sz w:val="22"/>
          <w:szCs w:val="22"/>
          <w:lang w:eastAsia="en-US"/>
        </w:rPr>
      </w:pPr>
    </w:p>
    <w:p w14:paraId="31886639" w14:textId="77777777" w:rsidR="00381100" w:rsidRPr="001C0C32" w:rsidRDefault="00381100" w:rsidP="00DF2799">
      <w:pPr>
        <w:numPr>
          <w:ilvl w:val="0"/>
          <w:numId w:val="5"/>
        </w:numPr>
        <w:spacing w:after="240" w:line="259" w:lineRule="auto"/>
        <w:contextualSpacing/>
        <w:jc w:val="both"/>
        <w:rPr>
          <w:rFonts w:ascii="Athelas" w:eastAsia="Calibri" w:hAnsi="Athelas" w:cs="Calibri"/>
          <w:b/>
          <w:color w:val="7E705D"/>
          <w:sz w:val="36"/>
          <w:szCs w:val="36"/>
          <w:lang w:eastAsia="en-US"/>
        </w:rPr>
      </w:pPr>
      <w:r w:rsidRPr="001C0C32">
        <w:rPr>
          <w:rFonts w:ascii="Athelas" w:eastAsia="Calibri" w:hAnsi="Athelas" w:cs="Calibri"/>
          <w:b/>
          <w:color w:val="7E705D"/>
          <w:sz w:val="36"/>
          <w:szCs w:val="36"/>
          <w:lang w:eastAsia="en-US"/>
        </w:rPr>
        <w:t>Le travail et la discipline</w:t>
      </w:r>
    </w:p>
    <w:p w14:paraId="3188663A" w14:textId="77777777" w:rsidR="00D83F9C" w:rsidRPr="001C0C32" w:rsidRDefault="00D83F9C" w:rsidP="00DF2799">
      <w:pPr>
        <w:spacing w:line="259" w:lineRule="auto"/>
        <w:jc w:val="both"/>
        <w:rPr>
          <w:rFonts w:ascii="Athelas" w:eastAsia="Calibri" w:hAnsi="Athelas" w:cs="Calibri"/>
          <w:i/>
          <w:lang w:eastAsia="en-US"/>
        </w:rPr>
      </w:pPr>
    </w:p>
    <w:p w14:paraId="3188663B" w14:textId="2D283724" w:rsidR="00381100" w:rsidRDefault="00381100" w:rsidP="001D4EFC">
      <w:pPr>
        <w:spacing w:line="259" w:lineRule="auto"/>
        <w:jc w:val="both"/>
        <w:rPr>
          <w:rFonts w:ascii="Athelas" w:eastAsia="Calibri" w:hAnsi="Athelas" w:cs="Calibri"/>
          <w:i/>
          <w:sz w:val="22"/>
          <w:szCs w:val="22"/>
          <w:lang w:eastAsia="en-US"/>
        </w:rPr>
      </w:pPr>
      <w:r w:rsidRPr="001C0C32">
        <w:rPr>
          <w:rFonts w:ascii="Athelas" w:eastAsia="Calibri" w:hAnsi="Athelas" w:cs="Calibri"/>
          <w:i/>
          <w:sz w:val="22"/>
          <w:szCs w:val="22"/>
          <w:lang w:eastAsia="en-US"/>
        </w:rPr>
        <w:t xml:space="preserve">L’instruction </w:t>
      </w:r>
      <w:r w:rsidR="001748C5" w:rsidRPr="001C0C32">
        <w:rPr>
          <w:rFonts w:ascii="Athelas" w:eastAsia="Calibri" w:hAnsi="Athelas" w:cs="Calibri"/>
          <w:i/>
          <w:sz w:val="22"/>
          <w:szCs w:val="22"/>
          <w:lang w:eastAsia="en-US"/>
        </w:rPr>
        <w:t>constitue un des rôles</w:t>
      </w:r>
      <w:r w:rsidRPr="001C0C32">
        <w:rPr>
          <w:rFonts w:ascii="Athelas" w:eastAsia="Calibri" w:hAnsi="Athelas" w:cs="Calibri"/>
          <w:i/>
          <w:sz w:val="22"/>
          <w:szCs w:val="22"/>
          <w:lang w:eastAsia="en-US"/>
        </w:rPr>
        <w:t xml:space="preserve"> de l</w:t>
      </w:r>
      <w:r w:rsidR="001748C5" w:rsidRPr="001C0C32">
        <w:rPr>
          <w:rFonts w:ascii="Athelas" w:eastAsia="Calibri" w:hAnsi="Athelas" w:cs="Calibri"/>
          <w:i/>
          <w:sz w:val="22"/>
          <w:szCs w:val="22"/>
          <w:lang w:eastAsia="en-US"/>
        </w:rPr>
        <w:t>’E</w:t>
      </w:r>
      <w:r w:rsidRPr="001C0C32">
        <w:rPr>
          <w:rFonts w:ascii="Athelas" w:eastAsia="Calibri" w:hAnsi="Athelas" w:cs="Calibri"/>
          <w:i/>
          <w:sz w:val="22"/>
          <w:szCs w:val="22"/>
          <w:lang w:eastAsia="en-US"/>
        </w:rPr>
        <w:t>cole</w:t>
      </w:r>
      <w:r w:rsidR="001748C5" w:rsidRPr="001C0C32">
        <w:rPr>
          <w:rFonts w:ascii="Athelas" w:eastAsia="Calibri" w:hAnsi="Athelas" w:cs="Calibri"/>
          <w:i/>
          <w:sz w:val="22"/>
          <w:szCs w:val="22"/>
          <w:lang w:eastAsia="en-US"/>
        </w:rPr>
        <w:t> :</w:t>
      </w:r>
      <w:r w:rsidRPr="001C0C32">
        <w:rPr>
          <w:rFonts w:ascii="Athelas" w:eastAsia="Calibri" w:hAnsi="Athelas" w:cs="Calibri"/>
          <w:i/>
          <w:sz w:val="22"/>
          <w:szCs w:val="22"/>
          <w:lang w:eastAsia="en-US"/>
        </w:rPr>
        <w:t xml:space="preserve"> chaque élève doit pouvoir apprendre dans de bonnes conditions. L’apprentissage de la loi et du respect des règles passe par la connaissance et aussi l’expérience de la sanction.</w:t>
      </w:r>
    </w:p>
    <w:p w14:paraId="7AD82DDA" w14:textId="77777777" w:rsidR="001D4EFC" w:rsidRPr="001D4EFC" w:rsidRDefault="001D4EFC" w:rsidP="001D4EFC">
      <w:pPr>
        <w:spacing w:line="259" w:lineRule="auto"/>
        <w:jc w:val="both"/>
        <w:rPr>
          <w:rFonts w:ascii="Athelas" w:eastAsia="Calibri" w:hAnsi="Athelas" w:cs="Calibri"/>
          <w:i/>
          <w:lang w:eastAsia="en-US"/>
        </w:rPr>
      </w:pPr>
    </w:p>
    <w:p w14:paraId="53424BCC" w14:textId="3162B1D8" w:rsidR="0061521C" w:rsidRDefault="00381100" w:rsidP="0061521C">
      <w:pPr>
        <w:spacing w:line="259" w:lineRule="auto"/>
        <w:jc w:val="both"/>
        <w:rPr>
          <w:rFonts w:ascii="Athelas" w:eastAsia="Calibri" w:hAnsi="Athelas" w:cs="Calibri"/>
          <w:bCs/>
          <w:color w:val="B5B527"/>
          <w:sz w:val="28"/>
          <w:szCs w:val="28"/>
          <w:lang w:eastAsia="en-US"/>
        </w:rPr>
      </w:pPr>
      <w:r w:rsidRPr="009F3047">
        <w:rPr>
          <w:rFonts w:ascii="Athelas" w:eastAsia="Calibri" w:hAnsi="Athelas" w:cs="Calibri"/>
          <w:bCs/>
          <w:color w:val="B5B527"/>
          <w:sz w:val="28"/>
          <w:szCs w:val="28"/>
          <w:lang w:eastAsia="en-US"/>
        </w:rPr>
        <w:t>Le travail</w:t>
      </w:r>
    </w:p>
    <w:p w14:paraId="601D3A9B" w14:textId="77777777" w:rsidR="0061521C" w:rsidRPr="0061521C" w:rsidRDefault="0061521C" w:rsidP="00D02579">
      <w:pPr>
        <w:spacing w:line="259" w:lineRule="auto"/>
        <w:jc w:val="both"/>
        <w:rPr>
          <w:rFonts w:ascii="Athelas" w:eastAsia="Calibri" w:hAnsi="Athelas" w:cs="Calibri"/>
          <w:bCs/>
          <w:color w:val="B5B527"/>
          <w:sz w:val="22"/>
          <w:szCs w:val="20"/>
          <w:lang w:eastAsia="en-US"/>
        </w:rPr>
      </w:pPr>
    </w:p>
    <w:p w14:paraId="3188663D" w14:textId="2460753F" w:rsidR="00381100" w:rsidRPr="001C0C32" w:rsidRDefault="00381100" w:rsidP="00DF2799">
      <w:pPr>
        <w:numPr>
          <w:ilvl w:val="0"/>
          <w:numId w:val="8"/>
        </w:numPr>
        <w:spacing w:after="160" w:line="259" w:lineRule="auto"/>
        <w:ind w:left="426"/>
        <w:contextualSpacing/>
        <w:jc w:val="both"/>
        <w:rPr>
          <w:rFonts w:ascii="Athelas" w:eastAsia="Calibri" w:hAnsi="Athelas" w:cs="Calibri"/>
          <w:bCs/>
          <w:sz w:val="22"/>
          <w:szCs w:val="22"/>
          <w:lang w:eastAsia="en-US"/>
        </w:rPr>
      </w:pPr>
      <w:r w:rsidRPr="001C0C32">
        <w:rPr>
          <w:rFonts w:ascii="Athelas" w:eastAsia="Calibri" w:hAnsi="Athelas" w:cs="Calibri"/>
          <w:bCs/>
          <w:sz w:val="22"/>
          <w:szCs w:val="22"/>
          <w:lang w:eastAsia="en-US"/>
        </w:rPr>
        <w:t xml:space="preserve">L’élève travaille régulièrement et doit </w:t>
      </w:r>
      <w:r w:rsidR="00533225" w:rsidRPr="001C0C32">
        <w:rPr>
          <w:rFonts w:ascii="Athelas" w:eastAsia="Calibri" w:hAnsi="Athelas" w:cs="Calibri"/>
          <w:bCs/>
          <w:sz w:val="22"/>
          <w:szCs w:val="22"/>
          <w:lang w:eastAsia="en-US"/>
        </w:rPr>
        <w:t>consentir</w:t>
      </w:r>
      <w:r w:rsidRPr="001C0C32">
        <w:rPr>
          <w:rFonts w:ascii="Athelas" w:eastAsia="Calibri" w:hAnsi="Athelas" w:cs="Calibri"/>
          <w:bCs/>
          <w:sz w:val="22"/>
          <w:szCs w:val="22"/>
          <w:lang w:eastAsia="en-US"/>
        </w:rPr>
        <w:t xml:space="preserve"> </w:t>
      </w:r>
      <w:r w:rsidR="001748C5" w:rsidRPr="001C0C32">
        <w:rPr>
          <w:rFonts w:ascii="Athelas" w:eastAsia="Calibri" w:hAnsi="Athelas" w:cs="Calibri"/>
          <w:bCs/>
          <w:sz w:val="22"/>
          <w:szCs w:val="22"/>
          <w:lang w:eastAsia="en-US"/>
        </w:rPr>
        <w:t>aux</w:t>
      </w:r>
      <w:r w:rsidRPr="001C0C32">
        <w:rPr>
          <w:rFonts w:ascii="Athelas" w:eastAsia="Calibri" w:hAnsi="Athelas" w:cs="Calibri"/>
          <w:bCs/>
          <w:sz w:val="22"/>
          <w:szCs w:val="22"/>
          <w:lang w:eastAsia="en-US"/>
        </w:rPr>
        <w:t xml:space="preserve"> efforts</w:t>
      </w:r>
      <w:r w:rsidR="001748C5" w:rsidRPr="001C0C32">
        <w:rPr>
          <w:rFonts w:ascii="Athelas" w:eastAsia="Calibri" w:hAnsi="Athelas" w:cs="Calibri"/>
          <w:bCs/>
          <w:sz w:val="22"/>
          <w:szCs w:val="22"/>
          <w:lang w:eastAsia="en-US"/>
        </w:rPr>
        <w:t xml:space="preserve"> nécessaires.</w:t>
      </w:r>
    </w:p>
    <w:p w14:paraId="3188663E" w14:textId="09A53E26" w:rsidR="00381100" w:rsidRPr="001C0C32" w:rsidRDefault="00381100" w:rsidP="00DF2799">
      <w:pPr>
        <w:numPr>
          <w:ilvl w:val="0"/>
          <w:numId w:val="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L’élève a le droit de se tromper et ne doit pas subir de moqueries</w:t>
      </w:r>
      <w:r w:rsidR="003B6959" w:rsidRPr="001C0C32">
        <w:rPr>
          <w:rFonts w:ascii="Athelas" w:eastAsia="Calibri" w:hAnsi="Athelas" w:cs="Calibri"/>
          <w:sz w:val="22"/>
          <w:szCs w:val="22"/>
          <w:lang w:eastAsia="en-US"/>
        </w:rPr>
        <w:t xml:space="preserve"> ; </w:t>
      </w:r>
      <w:r w:rsidR="008D5E4E" w:rsidRPr="001C0C32">
        <w:rPr>
          <w:rFonts w:ascii="Athelas" w:eastAsia="Calibri" w:hAnsi="Athelas" w:cs="Calibri"/>
          <w:sz w:val="22"/>
          <w:szCs w:val="22"/>
          <w:lang w:eastAsia="en-US"/>
        </w:rPr>
        <w:t xml:space="preserve">chacun doit aussi apprendre de ses erreurs pour </w:t>
      </w:r>
      <w:r w:rsidR="004F59DE" w:rsidRPr="001C0C32">
        <w:rPr>
          <w:rFonts w:ascii="Athelas" w:eastAsia="Calibri" w:hAnsi="Athelas" w:cs="Calibri"/>
          <w:sz w:val="22"/>
          <w:szCs w:val="22"/>
          <w:lang w:eastAsia="en-US"/>
        </w:rPr>
        <w:t>progresser.</w:t>
      </w:r>
    </w:p>
    <w:p w14:paraId="3188663F" w14:textId="77777777" w:rsidR="00381100" w:rsidRPr="001C0C32" w:rsidRDefault="00381100" w:rsidP="00DF2799">
      <w:pPr>
        <w:numPr>
          <w:ilvl w:val="0"/>
          <w:numId w:val="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L’élève réalise le travail à la maison.</w:t>
      </w:r>
    </w:p>
    <w:p w14:paraId="5AEB21BE" w14:textId="2D2ADFA7" w:rsidR="007C1602" w:rsidRPr="001C0C32" w:rsidRDefault="00381100" w:rsidP="00DF2799">
      <w:pPr>
        <w:numPr>
          <w:ilvl w:val="0"/>
          <w:numId w:val="8"/>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parents suivent le travail de leur enfant par l’intermédiaire des travaux réalisés en classe, des évaluations, du travail personnel, </w:t>
      </w:r>
      <w:r w:rsidR="004F59DE" w:rsidRPr="001C0C32">
        <w:rPr>
          <w:rFonts w:ascii="Athelas" w:eastAsia="Calibri" w:hAnsi="Athelas" w:cs="Calibri"/>
          <w:sz w:val="22"/>
          <w:szCs w:val="22"/>
          <w:lang w:eastAsia="en-US"/>
        </w:rPr>
        <w:t xml:space="preserve">du carnet de liaison, de Pronote et </w:t>
      </w:r>
      <w:r w:rsidRPr="001C0C32">
        <w:rPr>
          <w:rFonts w:ascii="Athelas" w:eastAsia="Calibri" w:hAnsi="Athelas" w:cs="Calibri"/>
          <w:sz w:val="22"/>
          <w:szCs w:val="22"/>
          <w:lang w:eastAsia="en-US"/>
        </w:rPr>
        <w:t>des rencontres avec les professeurs.</w:t>
      </w:r>
    </w:p>
    <w:p w14:paraId="31886642" w14:textId="1339B124" w:rsidR="00381100" w:rsidRPr="001C0C32" w:rsidRDefault="00381100" w:rsidP="00DF2799">
      <w:p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Pour donner du sens aux apprentissages scolaires, l’établissement organise des sorties pédagogiques ou fait appel à des intervenants extérieurs. Toutes les activités sur temps scolaire, inscrites dans le projet </w:t>
      </w:r>
      <w:r w:rsidR="001748C5" w:rsidRPr="001C0C32">
        <w:rPr>
          <w:rFonts w:ascii="Athelas" w:eastAsia="Calibri" w:hAnsi="Athelas" w:cs="Calibri"/>
          <w:sz w:val="22"/>
          <w:szCs w:val="22"/>
          <w:lang w:eastAsia="en-US"/>
        </w:rPr>
        <w:t xml:space="preserve">éducatif </w:t>
      </w:r>
      <w:r w:rsidRPr="001C0C32">
        <w:rPr>
          <w:rFonts w:ascii="Athelas" w:eastAsia="Calibri" w:hAnsi="Athelas" w:cs="Calibri"/>
          <w:sz w:val="22"/>
          <w:szCs w:val="22"/>
          <w:lang w:eastAsia="en-US"/>
        </w:rPr>
        <w:t xml:space="preserve">ou en lien avec les programmes et </w:t>
      </w:r>
      <w:r w:rsidR="007C1602" w:rsidRPr="001C0C32">
        <w:rPr>
          <w:rFonts w:ascii="Athelas" w:eastAsia="Calibri" w:hAnsi="Athelas" w:cs="Calibri"/>
          <w:sz w:val="22"/>
          <w:szCs w:val="22"/>
          <w:lang w:eastAsia="en-US"/>
        </w:rPr>
        <w:t xml:space="preserve">les </w:t>
      </w:r>
      <w:r w:rsidRPr="001C0C32">
        <w:rPr>
          <w:rFonts w:ascii="Athelas" w:eastAsia="Calibri" w:hAnsi="Athelas" w:cs="Calibri"/>
          <w:sz w:val="22"/>
          <w:szCs w:val="22"/>
          <w:lang w:eastAsia="en-US"/>
        </w:rPr>
        <w:t>Instructions Officielles sont obligatoires.</w:t>
      </w:r>
    </w:p>
    <w:p w14:paraId="210CD553" w14:textId="77777777" w:rsidR="00DF2799" w:rsidRPr="001D4EFC" w:rsidRDefault="00DF2799" w:rsidP="00DF2799">
      <w:pPr>
        <w:spacing w:after="160" w:line="259" w:lineRule="auto"/>
        <w:contextualSpacing/>
        <w:jc w:val="both"/>
        <w:rPr>
          <w:rFonts w:ascii="Athelas" w:eastAsia="Calibri" w:hAnsi="Athelas" w:cs="Calibri"/>
          <w:lang w:eastAsia="en-US"/>
        </w:rPr>
      </w:pPr>
    </w:p>
    <w:p w14:paraId="632E3DCE" w14:textId="36E44A6C" w:rsidR="002C0E7B" w:rsidRDefault="00381100" w:rsidP="0061521C">
      <w:pPr>
        <w:spacing w:line="259" w:lineRule="auto"/>
        <w:jc w:val="both"/>
        <w:rPr>
          <w:rFonts w:ascii="Athelas" w:eastAsia="Calibri" w:hAnsi="Athelas" w:cs="Calibri"/>
          <w:bCs/>
          <w:color w:val="B5B527"/>
          <w:sz w:val="28"/>
          <w:szCs w:val="28"/>
          <w:lang w:eastAsia="en-US"/>
        </w:rPr>
      </w:pPr>
      <w:r w:rsidRPr="009F3047">
        <w:rPr>
          <w:rFonts w:ascii="Athelas" w:eastAsia="Calibri" w:hAnsi="Athelas" w:cs="Calibri"/>
          <w:bCs/>
          <w:color w:val="B5B527"/>
          <w:sz w:val="28"/>
          <w:szCs w:val="28"/>
          <w:lang w:eastAsia="en-US"/>
        </w:rPr>
        <w:t>La discipline </w:t>
      </w:r>
    </w:p>
    <w:p w14:paraId="041F6988" w14:textId="77777777" w:rsidR="0061521C" w:rsidRPr="0061521C" w:rsidRDefault="0061521C" w:rsidP="0061521C">
      <w:pPr>
        <w:spacing w:line="259" w:lineRule="auto"/>
        <w:jc w:val="both"/>
        <w:rPr>
          <w:rFonts w:ascii="Athelas" w:eastAsia="Calibri" w:hAnsi="Athelas" w:cs="Calibri"/>
          <w:bCs/>
          <w:color w:val="B5B527"/>
          <w:szCs w:val="22"/>
          <w:lang w:eastAsia="en-US"/>
        </w:rPr>
      </w:pPr>
    </w:p>
    <w:p w14:paraId="31886646" w14:textId="51C6997F" w:rsidR="00381100" w:rsidRPr="001C0C32" w:rsidRDefault="00381100" w:rsidP="00DF2799">
      <w:pPr>
        <w:numPr>
          <w:ilvl w:val="0"/>
          <w:numId w:val="7"/>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Quand un élève ne respecte pas les règles de vie dans l’établissement, il s’expose à une </w:t>
      </w:r>
      <w:r w:rsidR="002C0E7B" w:rsidRPr="001C0C32">
        <w:rPr>
          <w:rFonts w:ascii="Athelas" w:eastAsia="Calibri" w:hAnsi="Athelas" w:cs="Calibri"/>
          <w:sz w:val="22"/>
          <w:szCs w:val="22"/>
          <w:lang w:eastAsia="en-US"/>
        </w:rPr>
        <w:t xml:space="preserve">punition ou une </w:t>
      </w:r>
      <w:r w:rsidRPr="001C0C32">
        <w:rPr>
          <w:rFonts w:ascii="Athelas" w:eastAsia="Calibri" w:hAnsi="Athelas" w:cs="Calibri"/>
          <w:sz w:val="22"/>
          <w:szCs w:val="22"/>
          <w:lang w:eastAsia="en-US"/>
        </w:rPr>
        <w:t>sanction.</w:t>
      </w:r>
    </w:p>
    <w:p w14:paraId="31886647" w14:textId="3D3A248A" w:rsidR="00922267" w:rsidRPr="001C0C32" w:rsidRDefault="00922267" w:rsidP="00DF2799">
      <w:pPr>
        <w:numPr>
          <w:ilvl w:val="0"/>
          <w:numId w:val="7"/>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Toute </w:t>
      </w:r>
      <w:r w:rsidR="002C0E7B" w:rsidRPr="001C0C32">
        <w:rPr>
          <w:rFonts w:ascii="Athelas" w:eastAsia="Calibri" w:hAnsi="Athelas" w:cs="Calibri"/>
          <w:sz w:val="22"/>
          <w:szCs w:val="22"/>
          <w:lang w:eastAsia="en-US"/>
        </w:rPr>
        <w:t>punition/</w:t>
      </w:r>
      <w:r w:rsidRPr="001C0C32">
        <w:rPr>
          <w:rFonts w:ascii="Athelas" w:eastAsia="Calibri" w:hAnsi="Athelas" w:cs="Calibri"/>
          <w:sz w:val="22"/>
          <w:szCs w:val="22"/>
          <w:lang w:eastAsia="en-US"/>
        </w:rPr>
        <w:t>sanction est individualisée et proportionnée à la faute commise.</w:t>
      </w:r>
    </w:p>
    <w:p w14:paraId="31886648" w14:textId="495AA087" w:rsidR="00381100" w:rsidRDefault="00381100" w:rsidP="00DF2799">
      <w:pPr>
        <w:numPr>
          <w:ilvl w:val="0"/>
          <w:numId w:val="7"/>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En cas de nécessité, le chef d’établissement peut décider de sanctions pouvant aller jusqu’à </w:t>
      </w:r>
      <w:r w:rsidR="00922267" w:rsidRPr="001C0C32">
        <w:rPr>
          <w:rFonts w:ascii="Athelas" w:eastAsia="Calibri" w:hAnsi="Athelas" w:cs="Calibri"/>
          <w:sz w:val="22"/>
          <w:szCs w:val="22"/>
          <w:lang w:eastAsia="en-US"/>
        </w:rPr>
        <w:t>l’exclusion provisoire</w:t>
      </w:r>
      <w:r w:rsidRPr="001C0C32">
        <w:rPr>
          <w:rFonts w:ascii="Athelas" w:eastAsia="Calibri" w:hAnsi="Athelas" w:cs="Calibri"/>
          <w:sz w:val="22"/>
          <w:szCs w:val="22"/>
          <w:lang w:eastAsia="en-US"/>
        </w:rPr>
        <w:t xml:space="preserve"> de l’</w:t>
      </w:r>
      <w:r w:rsidR="009100B2">
        <w:rPr>
          <w:rFonts w:ascii="Athelas" w:eastAsia="Calibri" w:hAnsi="Athelas" w:cs="Calibri"/>
          <w:sz w:val="22"/>
          <w:szCs w:val="22"/>
          <w:lang w:eastAsia="en-US"/>
        </w:rPr>
        <w:t>élève</w:t>
      </w:r>
      <w:r w:rsidRPr="001C0C32">
        <w:rPr>
          <w:rFonts w:ascii="Athelas" w:eastAsia="Calibri" w:hAnsi="Athelas" w:cs="Calibri"/>
          <w:sz w:val="22"/>
          <w:szCs w:val="22"/>
          <w:lang w:eastAsia="en-US"/>
        </w:rPr>
        <w:t xml:space="preserve"> </w:t>
      </w:r>
      <w:r w:rsidR="00373EFD" w:rsidRPr="001C0C32">
        <w:rPr>
          <w:rFonts w:ascii="Athelas" w:eastAsia="Calibri" w:hAnsi="Athelas" w:cs="Calibri"/>
          <w:sz w:val="22"/>
          <w:szCs w:val="22"/>
          <w:lang w:eastAsia="en-US"/>
        </w:rPr>
        <w:t>voire</w:t>
      </w:r>
      <w:r w:rsidRPr="001C0C32">
        <w:rPr>
          <w:rFonts w:ascii="Athelas" w:eastAsia="Calibri" w:hAnsi="Athelas" w:cs="Calibri"/>
          <w:sz w:val="22"/>
          <w:szCs w:val="22"/>
          <w:lang w:eastAsia="en-US"/>
        </w:rPr>
        <w:t xml:space="preserve"> à l’exclusion </w:t>
      </w:r>
      <w:r w:rsidR="00F249B8" w:rsidRPr="001C0C32">
        <w:rPr>
          <w:rFonts w:ascii="Athelas" w:eastAsia="Calibri" w:hAnsi="Athelas" w:cs="Calibri"/>
          <w:sz w:val="22"/>
          <w:szCs w:val="22"/>
          <w:lang w:eastAsia="en-US"/>
        </w:rPr>
        <w:t xml:space="preserve">définitive </w:t>
      </w:r>
      <w:r w:rsidRPr="001C0C32">
        <w:rPr>
          <w:rFonts w:ascii="Athelas" w:eastAsia="Calibri" w:hAnsi="Athelas" w:cs="Calibri"/>
          <w:sz w:val="22"/>
          <w:szCs w:val="22"/>
          <w:lang w:eastAsia="en-US"/>
        </w:rPr>
        <w:t>de l’établissement.</w:t>
      </w:r>
    </w:p>
    <w:p w14:paraId="21DAAABB" w14:textId="77777777" w:rsidR="00D02579" w:rsidRPr="001C0C32" w:rsidRDefault="00D02579" w:rsidP="00D02579">
      <w:pPr>
        <w:spacing w:after="160" w:line="259" w:lineRule="auto"/>
        <w:ind w:left="426"/>
        <w:contextualSpacing/>
        <w:jc w:val="both"/>
        <w:rPr>
          <w:rFonts w:ascii="Athelas" w:eastAsia="Calibri" w:hAnsi="Athelas" w:cs="Calibri"/>
          <w:sz w:val="22"/>
          <w:szCs w:val="22"/>
          <w:lang w:eastAsia="en-US"/>
        </w:rPr>
      </w:pPr>
    </w:p>
    <w:p w14:paraId="596BFE4B" w14:textId="7F04DE3C" w:rsidR="001D1C7D" w:rsidRPr="00D02579" w:rsidRDefault="00381100" w:rsidP="00D02579">
      <w:pPr>
        <w:numPr>
          <w:ilvl w:val="0"/>
          <w:numId w:val="7"/>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lastRenderedPageBreak/>
        <w:t>Le non-respect du règlement</w:t>
      </w:r>
      <w:r w:rsidR="00654FEE" w:rsidRPr="001C0C32">
        <w:rPr>
          <w:rFonts w:ascii="Athelas" w:eastAsia="Calibri" w:hAnsi="Athelas" w:cs="Calibri"/>
          <w:sz w:val="22"/>
          <w:szCs w:val="22"/>
          <w:lang w:eastAsia="en-US"/>
        </w:rPr>
        <w:t xml:space="preserve"> intérieur</w:t>
      </w:r>
      <w:r w:rsidRPr="001C0C32">
        <w:rPr>
          <w:rFonts w:ascii="Athelas" w:eastAsia="Calibri" w:hAnsi="Athelas" w:cs="Calibri"/>
          <w:sz w:val="22"/>
          <w:szCs w:val="22"/>
          <w:lang w:eastAsia="en-US"/>
        </w:rPr>
        <w:t xml:space="preserve"> de l’établissement sur le temps périscolaire pourra entraîner le cas échéant, et après concertation </w:t>
      </w:r>
      <w:r w:rsidR="00654FEE" w:rsidRPr="001C0C32">
        <w:rPr>
          <w:rFonts w:ascii="Athelas" w:eastAsia="Calibri" w:hAnsi="Athelas" w:cs="Calibri"/>
          <w:sz w:val="22"/>
          <w:szCs w:val="22"/>
          <w:lang w:eastAsia="en-US"/>
        </w:rPr>
        <w:t>avec les</w:t>
      </w:r>
      <w:r w:rsidRPr="001C0C32">
        <w:rPr>
          <w:rFonts w:ascii="Athelas" w:eastAsia="Calibri" w:hAnsi="Athelas" w:cs="Calibri"/>
          <w:sz w:val="22"/>
          <w:szCs w:val="22"/>
          <w:lang w:eastAsia="en-US"/>
        </w:rPr>
        <w:t xml:space="preserve"> familles, la remise en cause de l’inscription</w:t>
      </w:r>
      <w:r w:rsidR="00756483">
        <w:rPr>
          <w:rFonts w:ascii="Athelas" w:eastAsia="Calibri" w:hAnsi="Athelas" w:cs="Calibri"/>
          <w:sz w:val="22"/>
          <w:szCs w:val="22"/>
          <w:lang w:eastAsia="en-US"/>
        </w:rPr>
        <w:t xml:space="preserve"> à </w:t>
      </w:r>
      <w:r w:rsidRPr="001C0C32">
        <w:rPr>
          <w:rFonts w:ascii="Athelas" w:eastAsia="Calibri" w:hAnsi="Athelas" w:cs="Calibri"/>
          <w:sz w:val="22"/>
          <w:szCs w:val="22"/>
          <w:lang w:eastAsia="en-US"/>
        </w:rPr>
        <w:t>la cantine</w:t>
      </w:r>
      <w:r w:rsidR="00756483">
        <w:rPr>
          <w:rFonts w:ascii="Athelas" w:eastAsia="Calibri" w:hAnsi="Athelas" w:cs="Calibri"/>
          <w:sz w:val="22"/>
          <w:szCs w:val="22"/>
          <w:lang w:eastAsia="en-US"/>
        </w:rPr>
        <w:t>.</w:t>
      </w:r>
    </w:p>
    <w:p w14:paraId="2E346960" w14:textId="1D76278A" w:rsidR="0019428D" w:rsidRPr="0061521C" w:rsidRDefault="001F67F7" w:rsidP="0061521C">
      <w:pPr>
        <w:numPr>
          <w:ilvl w:val="0"/>
          <w:numId w:val="7"/>
        </w:numPr>
        <w:spacing w:after="160" w:line="259" w:lineRule="auto"/>
        <w:ind w:left="426"/>
        <w:contextualSpacing/>
        <w:jc w:val="both"/>
        <w:rPr>
          <w:rFonts w:ascii="Athelas" w:eastAsia="Calibri" w:hAnsi="Athelas" w:cs="Calibri"/>
          <w:sz w:val="22"/>
          <w:szCs w:val="22"/>
          <w:lang w:eastAsia="en-US"/>
        </w:rPr>
      </w:pPr>
      <w:r w:rsidRPr="0061521C">
        <w:rPr>
          <w:rFonts w:ascii="Athelas" w:eastAsia="Calibri" w:hAnsi="Athelas" w:cs="Calibri"/>
          <w:sz w:val="22"/>
          <w:szCs w:val="22"/>
          <w:lang w:eastAsia="en-US"/>
        </w:rPr>
        <w:t>Chaque classe dispose de sa propre salle ; pendant les intercours, les élèves attendent le professeur du cours qui suit et lui demandent si besoin, l’autorisation de se rendre aux toilettes.</w:t>
      </w:r>
    </w:p>
    <w:p w14:paraId="49CF52A2" w14:textId="77777777" w:rsidR="0019428D" w:rsidRPr="001C0C32" w:rsidRDefault="0019428D" w:rsidP="00DF2799">
      <w:pPr>
        <w:spacing w:after="160" w:line="259" w:lineRule="auto"/>
        <w:ind w:left="426"/>
        <w:contextualSpacing/>
        <w:jc w:val="both"/>
        <w:rPr>
          <w:rFonts w:ascii="Athelas" w:eastAsia="Calibri" w:hAnsi="Athelas" w:cs="Calibri"/>
          <w:sz w:val="22"/>
          <w:szCs w:val="22"/>
          <w:lang w:eastAsia="en-US"/>
        </w:rPr>
      </w:pPr>
    </w:p>
    <w:p w14:paraId="68905DBD" w14:textId="1AC0C7DC" w:rsidR="008065A4" w:rsidRDefault="008065A4" w:rsidP="00D02579">
      <w:pPr>
        <w:spacing w:line="259" w:lineRule="auto"/>
        <w:jc w:val="both"/>
        <w:rPr>
          <w:rFonts w:ascii="Athelas" w:eastAsia="Calibri" w:hAnsi="Athelas" w:cs="Calibri"/>
          <w:color w:val="B5B527"/>
          <w:sz w:val="28"/>
          <w:szCs w:val="28"/>
          <w:lang w:eastAsia="en-US"/>
        </w:rPr>
      </w:pPr>
      <w:r w:rsidRPr="009F3047">
        <w:rPr>
          <w:rFonts w:ascii="Athelas" w:eastAsia="Calibri" w:hAnsi="Athelas" w:cs="Calibri"/>
          <w:color w:val="B5B527"/>
          <w:sz w:val="28"/>
          <w:szCs w:val="28"/>
          <w:lang w:eastAsia="en-US"/>
        </w:rPr>
        <w:t xml:space="preserve">Punitions et </w:t>
      </w:r>
      <w:r w:rsidR="00DF510A" w:rsidRPr="009F3047">
        <w:rPr>
          <w:rFonts w:ascii="Athelas" w:eastAsia="Calibri" w:hAnsi="Athelas" w:cs="Calibri"/>
          <w:color w:val="B5B527"/>
          <w:sz w:val="28"/>
          <w:szCs w:val="28"/>
          <w:lang w:eastAsia="en-US"/>
        </w:rPr>
        <w:t>sanctions</w:t>
      </w:r>
      <w:r w:rsidR="00165189" w:rsidRPr="009F3047">
        <w:rPr>
          <w:rFonts w:ascii="Athelas" w:eastAsia="Calibri" w:hAnsi="Athelas" w:cs="Calibri"/>
          <w:color w:val="B5B527"/>
          <w:sz w:val="28"/>
          <w:szCs w:val="28"/>
          <w:lang w:eastAsia="en-US"/>
        </w:rPr>
        <w:t xml:space="preserve"> </w:t>
      </w:r>
    </w:p>
    <w:p w14:paraId="2A7F056F" w14:textId="77777777" w:rsidR="00D02579" w:rsidRPr="00D02579" w:rsidRDefault="00D02579" w:rsidP="00D02579">
      <w:pPr>
        <w:spacing w:line="259" w:lineRule="auto"/>
        <w:jc w:val="both"/>
        <w:rPr>
          <w:rFonts w:ascii="Athelas" w:eastAsia="Calibri" w:hAnsi="Athelas" w:cs="Calibri"/>
          <w:color w:val="B5B527"/>
          <w:szCs w:val="22"/>
          <w:lang w:eastAsia="en-US"/>
        </w:rPr>
      </w:pPr>
    </w:p>
    <w:p w14:paraId="3188664C" w14:textId="775CCF5F" w:rsidR="003838E1" w:rsidRPr="001C0C32" w:rsidRDefault="00DF510A" w:rsidP="00832340">
      <w:p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w:t>
      </w:r>
      <w:r w:rsidR="008065A4" w:rsidRPr="001C0C32">
        <w:rPr>
          <w:rFonts w:ascii="Athelas" w:eastAsia="Calibri" w:hAnsi="Athelas" w:cs="Calibri"/>
          <w:sz w:val="22"/>
          <w:szCs w:val="22"/>
          <w:lang w:eastAsia="en-US"/>
        </w:rPr>
        <w:t xml:space="preserve">punitions et </w:t>
      </w:r>
      <w:r w:rsidRPr="001C0C32">
        <w:rPr>
          <w:rFonts w:ascii="Athelas" w:eastAsia="Calibri" w:hAnsi="Athelas" w:cs="Calibri"/>
          <w:sz w:val="22"/>
          <w:szCs w:val="22"/>
          <w:lang w:eastAsia="en-US"/>
        </w:rPr>
        <w:t xml:space="preserve">sanctions </w:t>
      </w:r>
      <w:r w:rsidR="00756483">
        <w:rPr>
          <w:rFonts w:ascii="Athelas" w:eastAsia="Calibri" w:hAnsi="Athelas" w:cs="Calibri"/>
          <w:sz w:val="22"/>
          <w:szCs w:val="22"/>
          <w:lang w:eastAsia="en-US"/>
        </w:rPr>
        <w:t xml:space="preserve">au </w:t>
      </w:r>
      <w:r w:rsidR="00F121F1">
        <w:rPr>
          <w:rFonts w:ascii="Athelas" w:eastAsia="Calibri" w:hAnsi="Athelas" w:cs="Calibri"/>
          <w:sz w:val="22"/>
          <w:szCs w:val="22"/>
          <w:lang w:eastAsia="en-US"/>
        </w:rPr>
        <w:t>lycée ND Recouvrance</w:t>
      </w:r>
      <w:r w:rsidRPr="001C0C32">
        <w:rPr>
          <w:rFonts w:ascii="Athelas" w:eastAsia="Calibri" w:hAnsi="Athelas" w:cs="Calibri"/>
          <w:sz w:val="22"/>
          <w:szCs w:val="22"/>
          <w:lang w:eastAsia="en-US"/>
        </w:rPr>
        <w:t xml:space="preserve"> constituent </w:t>
      </w:r>
      <w:r w:rsidR="00FE32FD" w:rsidRPr="001C0C32">
        <w:rPr>
          <w:rFonts w:ascii="Athelas" w:eastAsia="Calibri" w:hAnsi="Athelas" w:cs="Calibri"/>
          <w:sz w:val="22"/>
          <w:szCs w:val="22"/>
          <w:lang w:eastAsia="en-US"/>
        </w:rPr>
        <w:t>l’</w:t>
      </w:r>
      <w:r w:rsidRPr="001C0C32">
        <w:rPr>
          <w:rFonts w:ascii="Athelas" w:eastAsia="Calibri" w:hAnsi="Athelas" w:cs="Calibri"/>
          <w:sz w:val="22"/>
          <w:szCs w:val="22"/>
          <w:lang w:eastAsia="en-US"/>
        </w:rPr>
        <w:t xml:space="preserve">un des outils de la régulation des attitudes. </w:t>
      </w:r>
    </w:p>
    <w:p w14:paraId="712F90DD" w14:textId="77777777" w:rsidR="008F3D37" w:rsidRDefault="008F3D37" w:rsidP="00DF2799">
      <w:pPr>
        <w:spacing w:after="160" w:line="259" w:lineRule="auto"/>
        <w:contextualSpacing/>
        <w:jc w:val="both"/>
        <w:rPr>
          <w:rFonts w:ascii="Athelas" w:eastAsia="Calibri" w:hAnsi="Athelas" w:cs="Calibri"/>
          <w:sz w:val="22"/>
          <w:szCs w:val="22"/>
          <w:lang w:eastAsia="en-US"/>
        </w:rPr>
      </w:pPr>
    </w:p>
    <w:p w14:paraId="0B8843FA" w14:textId="67A99E6C" w:rsidR="00641ED9" w:rsidRDefault="00994989" w:rsidP="00832340">
      <w:p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Selon </w:t>
      </w:r>
      <w:r w:rsidR="007554E7" w:rsidRPr="001C0C32">
        <w:rPr>
          <w:rFonts w:ascii="Athelas" w:eastAsia="Calibri" w:hAnsi="Athelas" w:cs="Calibri"/>
          <w:sz w:val="22"/>
          <w:szCs w:val="22"/>
          <w:lang w:eastAsia="en-US"/>
        </w:rPr>
        <w:t>les situations, l</w:t>
      </w:r>
      <w:r w:rsidR="00C2557C" w:rsidRPr="001C0C32">
        <w:rPr>
          <w:rFonts w:ascii="Athelas" w:eastAsia="Calibri" w:hAnsi="Athelas" w:cs="Calibri"/>
          <w:sz w:val="22"/>
          <w:szCs w:val="22"/>
          <w:lang w:eastAsia="en-US"/>
        </w:rPr>
        <w:t xml:space="preserve">es </w:t>
      </w:r>
      <w:r w:rsidR="009A2011" w:rsidRPr="001C0C32">
        <w:rPr>
          <w:rFonts w:ascii="Athelas" w:eastAsia="Calibri" w:hAnsi="Athelas" w:cs="Calibri"/>
          <w:sz w:val="22"/>
          <w:szCs w:val="22"/>
          <w:lang w:eastAsia="en-US"/>
        </w:rPr>
        <w:t>enseignant</w:t>
      </w:r>
      <w:r w:rsidR="00C2557C" w:rsidRPr="001C0C32">
        <w:rPr>
          <w:rFonts w:ascii="Athelas" w:eastAsia="Calibri" w:hAnsi="Athelas" w:cs="Calibri"/>
          <w:sz w:val="22"/>
          <w:szCs w:val="22"/>
          <w:lang w:eastAsia="en-US"/>
        </w:rPr>
        <w:t>s</w:t>
      </w:r>
      <w:r w:rsidR="009A2011" w:rsidRPr="001C0C32">
        <w:rPr>
          <w:rFonts w:ascii="Athelas" w:eastAsia="Calibri" w:hAnsi="Athelas" w:cs="Calibri"/>
          <w:sz w:val="22"/>
          <w:szCs w:val="22"/>
          <w:lang w:eastAsia="en-US"/>
        </w:rPr>
        <w:t>,</w:t>
      </w:r>
      <w:r w:rsidR="007554E7" w:rsidRPr="001C0C32">
        <w:rPr>
          <w:rFonts w:ascii="Athelas" w:eastAsia="Calibri" w:hAnsi="Athelas" w:cs="Calibri"/>
          <w:sz w:val="22"/>
          <w:szCs w:val="22"/>
          <w:lang w:eastAsia="en-US"/>
        </w:rPr>
        <w:t xml:space="preserve"> les</w:t>
      </w:r>
      <w:r w:rsidR="009A2011" w:rsidRPr="001C0C32">
        <w:rPr>
          <w:rFonts w:ascii="Athelas" w:eastAsia="Calibri" w:hAnsi="Athelas" w:cs="Calibri"/>
          <w:sz w:val="22"/>
          <w:szCs w:val="22"/>
          <w:lang w:eastAsia="en-US"/>
        </w:rPr>
        <w:t xml:space="preserve"> éducateur</w:t>
      </w:r>
      <w:r w:rsidR="00C2557C" w:rsidRPr="001C0C32">
        <w:rPr>
          <w:rFonts w:ascii="Athelas" w:eastAsia="Calibri" w:hAnsi="Athelas" w:cs="Calibri"/>
          <w:sz w:val="22"/>
          <w:szCs w:val="22"/>
          <w:lang w:eastAsia="en-US"/>
        </w:rPr>
        <w:t>s</w:t>
      </w:r>
      <w:r w:rsidR="00F31DB0" w:rsidRPr="001C0C32">
        <w:rPr>
          <w:rFonts w:ascii="Athelas" w:eastAsia="Calibri" w:hAnsi="Athelas" w:cs="Calibri"/>
          <w:sz w:val="22"/>
          <w:szCs w:val="22"/>
          <w:lang w:eastAsia="en-US"/>
        </w:rPr>
        <w:t xml:space="preserve"> </w:t>
      </w:r>
      <w:r w:rsidR="004750F4" w:rsidRPr="001C0C32">
        <w:rPr>
          <w:rFonts w:ascii="Athelas" w:eastAsia="Calibri" w:hAnsi="Athelas" w:cs="Calibri"/>
          <w:sz w:val="22"/>
          <w:szCs w:val="22"/>
          <w:lang w:eastAsia="en-US"/>
        </w:rPr>
        <w:t>ou le</w:t>
      </w:r>
      <w:r w:rsidR="00F31DB0" w:rsidRPr="001C0C32">
        <w:rPr>
          <w:rFonts w:ascii="Athelas" w:eastAsia="Calibri" w:hAnsi="Athelas" w:cs="Calibri"/>
          <w:sz w:val="22"/>
          <w:szCs w:val="22"/>
          <w:lang w:eastAsia="en-US"/>
        </w:rPr>
        <w:t xml:space="preserve"> chef d’établissement</w:t>
      </w:r>
      <w:r w:rsidR="009A2011" w:rsidRPr="001C0C32">
        <w:rPr>
          <w:rFonts w:ascii="Athelas" w:eastAsia="Calibri" w:hAnsi="Athelas" w:cs="Calibri"/>
          <w:sz w:val="22"/>
          <w:szCs w:val="22"/>
          <w:lang w:eastAsia="en-US"/>
        </w:rPr>
        <w:t xml:space="preserve"> </w:t>
      </w:r>
      <w:r w:rsidR="007554E7" w:rsidRPr="001C0C32">
        <w:rPr>
          <w:rFonts w:ascii="Athelas" w:eastAsia="Calibri" w:hAnsi="Athelas" w:cs="Calibri"/>
          <w:sz w:val="22"/>
          <w:szCs w:val="22"/>
          <w:lang w:eastAsia="en-US"/>
        </w:rPr>
        <w:t>son</w:t>
      </w:r>
      <w:r w:rsidR="004750F4" w:rsidRPr="001C0C32">
        <w:rPr>
          <w:rFonts w:ascii="Athelas" w:eastAsia="Calibri" w:hAnsi="Athelas" w:cs="Calibri"/>
          <w:sz w:val="22"/>
          <w:szCs w:val="22"/>
          <w:lang w:eastAsia="en-US"/>
        </w:rPr>
        <w:t>t libre</w:t>
      </w:r>
      <w:r w:rsidR="007554E7" w:rsidRPr="001C0C32">
        <w:rPr>
          <w:rFonts w:ascii="Athelas" w:eastAsia="Calibri" w:hAnsi="Athelas" w:cs="Calibri"/>
          <w:sz w:val="22"/>
          <w:szCs w:val="22"/>
          <w:lang w:eastAsia="en-US"/>
        </w:rPr>
        <w:t>s</w:t>
      </w:r>
      <w:r w:rsidR="004750F4" w:rsidRPr="001C0C32">
        <w:rPr>
          <w:rFonts w:ascii="Athelas" w:eastAsia="Calibri" w:hAnsi="Athelas" w:cs="Calibri"/>
          <w:sz w:val="22"/>
          <w:szCs w:val="22"/>
          <w:lang w:eastAsia="en-US"/>
        </w:rPr>
        <w:t xml:space="preserve"> d’utiliser le niveau de sanction</w:t>
      </w:r>
      <w:r w:rsidR="007554E7" w:rsidRPr="001C0C32">
        <w:rPr>
          <w:rFonts w:ascii="Athelas" w:eastAsia="Calibri" w:hAnsi="Athelas" w:cs="Calibri"/>
          <w:sz w:val="22"/>
          <w:szCs w:val="22"/>
          <w:lang w:eastAsia="en-US"/>
        </w:rPr>
        <w:t>/punition</w:t>
      </w:r>
      <w:r w:rsidR="004750F4" w:rsidRPr="001C0C32">
        <w:rPr>
          <w:rFonts w:ascii="Athelas" w:eastAsia="Calibri" w:hAnsi="Athelas" w:cs="Calibri"/>
          <w:sz w:val="22"/>
          <w:szCs w:val="22"/>
          <w:lang w:eastAsia="en-US"/>
        </w:rPr>
        <w:t xml:space="preserve"> approprié</w:t>
      </w:r>
      <w:r w:rsidRPr="001C0C32">
        <w:rPr>
          <w:rFonts w:ascii="Athelas" w:eastAsia="Calibri" w:hAnsi="Athelas" w:cs="Calibri"/>
          <w:sz w:val="22"/>
          <w:szCs w:val="22"/>
          <w:lang w:eastAsia="en-US"/>
        </w:rPr>
        <w:t xml:space="preserve"> en vue de préserver le reste de la communauté ou le bien commun :</w:t>
      </w:r>
    </w:p>
    <w:p w14:paraId="1C11B94A" w14:textId="77777777" w:rsidR="00756483" w:rsidRPr="001C0C32" w:rsidRDefault="00756483" w:rsidP="00DF2799">
      <w:pPr>
        <w:spacing w:after="160" w:line="259" w:lineRule="auto"/>
        <w:ind w:left="360"/>
        <w:contextualSpacing/>
        <w:jc w:val="both"/>
        <w:rPr>
          <w:rFonts w:ascii="Athelas" w:eastAsia="Calibri" w:hAnsi="Athelas" w:cs="Calibri"/>
          <w:sz w:val="22"/>
          <w:szCs w:val="22"/>
          <w:lang w:eastAsia="en-US"/>
        </w:rPr>
      </w:pPr>
    </w:p>
    <w:p w14:paraId="3188664D" w14:textId="39CEFE2B" w:rsidR="00FE32FD" w:rsidRPr="001C0C32" w:rsidRDefault="002875CC" w:rsidP="00832340">
      <w:p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w:t>
      </w:r>
      <w:r w:rsidR="00FE32FD" w:rsidRPr="001C0C32">
        <w:rPr>
          <w:rFonts w:ascii="Athelas" w:eastAsia="Calibri" w:hAnsi="Athelas" w:cs="Calibri"/>
          <w:sz w:val="22"/>
          <w:szCs w:val="22"/>
          <w:lang w:eastAsia="en-US"/>
        </w:rPr>
        <w:t>Le mot dans le carnet</w:t>
      </w:r>
      <w:r w:rsidR="00B45B5B" w:rsidRPr="001C0C32">
        <w:rPr>
          <w:rFonts w:ascii="Athelas" w:eastAsia="Calibri" w:hAnsi="Athelas" w:cs="Calibri"/>
          <w:sz w:val="22"/>
          <w:szCs w:val="22"/>
          <w:lang w:eastAsia="en-US"/>
        </w:rPr>
        <w:t> ;</w:t>
      </w:r>
    </w:p>
    <w:p w14:paraId="3188664F" w14:textId="5D01F38C" w:rsidR="005D00FA" w:rsidRPr="001C0C32" w:rsidRDefault="002875CC" w:rsidP="00832340">
      <w:p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w:t>
      </w:r>
      <w:r w:rsidR="00FE32FD" w:rsidRPr="001C0C32">
        <w:rPr>
          <w:rFonts w:ascii="Athelas" w:eastAsia="Calibri" w:hAnsi="Athelas" w:cs="Calibri"/>
          <w:sz w:val="22"/>
          <w:szCs w:val="22"/>
          <w:lang w:eastAsia="en-US"/>
        </w:rPr>
        <w:t>Les heures de colle</w:t>
      </w:r>
      <w:r w:rsidR="00B45B5B" w:rsidRPr="001C0C32">
        <w:rPr>
          <w:rFonts w:ascii="Athelas" w:eastAsia="Calibri" w:hAnsi="Athelas" w:cs="Calibri"/>
          <w:sz w:val="22"/>
          <w:szCs w:val="22"/>
          <w:lang w:eastAsia="en-US"/>
        </w:rPr>
        <w:t> </w:t>
      </w:r>
      <w:r w:rsidR="00756483">
        <w:rPr>
          <w:rFonts w:ascii="Athelas" w:eastAsia="Calibri" w:hAnsi="Athelas" w:cs="Calibri"/>
          <w:sz w:val="22"/>
          <w:szCs w:val="22"/>
          <w:lang w:eastAsia="en-US"/>
        </w:rPr>
        <w:t xml:space="preserve">ou </w:t>
      </w:r>
      <w:r w:rsidR="005D00FA" w:rsidRPr="001C0C32">
        <w:rPr>
          <w:rFonts w:ascii="Athelas" w:eastAsia="Calibri" w:hAnsi="Athelas" w:cs="Calibri"/>
          <w:sz w:val="22"/>
          <w:szCs w:val="22"/>
          <w:lang w:eastAsia="en-US"/>
        </w:rPr>
        <w:t>Mesures de responsabilisation</w:t>
      </w:r>
      <w:r w:rsidRPr="001C0C32">
        <w:rPr>
          <w:rFonts w:ascii="Athelas" w:eastAsia="Calibri" w:hAnsi="Athelas" w:cs="Calibri"/>
          <w:sz w:val="22"/>
          <w:szCs w:val="22"/>
          <w:lang w:eastAsia="en-US"/>
        </w:rPr>
        <w:t xml:space="preserve"> : les travaux d’intérêt </w:t>
      </w:r>
      <w:r w:rsidR="00756483">
        <w:rPr>
          <w:rFonts w:ascii="Athelas" w:eastAsia="Calibri" w:hAnsi="Athelas" w:cs="Calibri"/>
          <w:sz w:val="22"/>
          <w:szCs w:val="22"/>
          <w:lang w:eastAsia="en-US"/>
        </w:rPr>
        <w:t xml:space="preserve">    </w:t>
      </w:r>
      <w:r w:rsidRPr="001C0C32">
        <w:rPr>
          <w:rFonts w:ascii="Athelas" w:eastAsia="Calibri" w:hAnsi="Athelas" w:cs="Calibri"/>
          <w:sz w:val="22"/>
          <w:szCs w:val="22"/>
          <w:lang w:eastAsia="en-US"/>
        </w:rPr>
        <w:t>collectif (TIC)</w:t>
      </w:r>
      <w:r w:rsidR="00B45B5B" w:rsidRPr="001C0C32">
        <w:rPr>
          <w:rFonts w:ascii="Athelas" w:eastAsia="Calibri" w:hAnsi="Athelas" w:cs="Calibri"/>
          <w:sz w:val="22"/>
          <w:szCs w:val="22"/>
          <w:lang w:eastAsia="en-US"/>
        </w:rPr>
        <w:t> ;</w:t>
      </w:r>
    </w:p>
    <w:p w14:paraId="31886650" w14:textId="4D83C4BF" w:rsidR="003838E1" w:rsidRPr="001C0C32" w:rsidRDefault="002875CC" w:rsidP="00832340">
      <w:pPr>
        <w:spacing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w:t>
      </w:r>
      <w:r w:rsidR="00FE32FD" w:rsidRPr="001C0C32">
        <w:rPr>
          <w:rFonts w:ascii="Athelas" w:eastAsia="Calibri" w:hAnsi="Athelas" w:cs="Calibri"/>
          <w:sz w:val="22"/>
          <w:szCs w:val="22"/>
          <w:lang w:eastAsia="en-US"/>
        </w:rPr>
        <w:t>L’avertissement</w:t>
      </w:r>
      <w:r w:rsidR="00B45B5B" w:rsidRPr="001C0C32">
        <w:rPr>
          <w:rFonts w:ascii="Athelas" w:eastAsia="Calibri" w:hAnsi="Athelas" w:cs="Calibri"/>
          <w:sz w:val="22"/>
          <w:szCs w:val="22"/>
          <w:lang w:eastAsia="en-US"/>
        </w:rPr>
        <w:t> ;</w:t>
      </w:r>
    </w:p>
    <w:p w14:paraId="0EB91317" w14:textId="015AAC77" w:rsidR="00DC6E10" w:rsidRPr="00832340" w:rsidRDefault="002875CC" w:rsidP="00832340">
      <w:pPr>
        <w:spacing w:line="259" w:lineRule="auto"/>
        <w:jc w:val="both"/>
        <w:rPr>
          <w:rFonts w:ascii="Athelas" w:eastAsia="Calibri" w:hAnsi="Athelas" w:cs="Calibri"/>
          <w:b/>
          <w:bCs/>
          <w:color w:val="538135"/>
          <w:sz w:val="28"/>
          <w:szCs w:val="28"/>
          <w:lang w:eastAsia="en-US"/>
        </w:rPr>
      </w:pPr>
      <w:r w:rsidRPr="00832340">
        <w:rPr>
          <w:rFonts w:ascii="Athelas" w:eastAsia="Calibri" w:hAnsi="Athelas" w:cs="Calibri"/>
          <w:sz w:val="22"/>
          <w:szCs w:val="22"/>
          <w:lang w:eastAsia="en-US"/>
        </w:rPr>
        <w:t>-</w:t>
      </w:r>
      <w:r w:rsidR="003838E1" w:rsidRPr="00832340">
        <w:rPr>
          <w:rFonts w:ascii="Athelas" w:eastAsia="Calibri" w:hAnsi="Athelas" w:cs="Calibri"/>
          <w:sz w:val="22"/>
          <w:szCs w:val="22"/>
          <w:lang w:eastAsia="en-US"/>
        </w:rPr>
        <w:t>L’exclusion temporaire</w:t>
      </w:r>
      <w:r w:rsidR="00B45B5B" w:rsidRPr="00832340">
        <w:rPr>
          <w:rFonts w:ascii="Athelas" w:eastAsia="Calibri" w:hAnsi="Athelas" w:cs="Calibri"/>
          <w:sz w:val="22"/>
          <w:szCs w:val="22"/>
          <w:lang w:eastAsia="en-US"/>
        </w:rPr>
        <w:t> ;</w:t>
      </w:r>
    </w:p>
    <w:p w14:paraId="31886652" w14:textId="6EFE0C8A" w:rsidR="003838E1" w:rsidRDefault="00C7568C" w:rsidP="00832340">
      <w:pPr>
        <w:spacing w:line="259" w:lineRule="auto"/>
        <w:jc w:val="both"/>
        <w:rPr>
          <w:rFonts w:ascii="Athelas" w:eastAsia="Calibri" w:hAnsi="Athelas" w:cs="Calibri"/>
          <w:sz w:val="22"/>
          <w:szCs w:val="22"/>
          <w:lang w:eastAsia="en-US"/>
        </w:rPr>
      </w:pPr>
      <w:r w:rsidRPr="001C0C32">
        <w:rPr>
          <w:rFonts w:ascii="Athelas" w:eastAsia="Calibri" w:hAnsi="Athelas" w:cs="Calibri"/>
          <w:sz w:val="22"/>
          <w:szCs w:val="22"/>
          <w:lang w:eastAsia="en-US"/>
        </w:rPr>
        <w:t>-</w:t>
      </w:r>
      <w:r w:rsidR="003838E1" w:rsidRPr="001C0C32">
        <w:rPr>
          <w:rFonts w:ascii="Athelas" w:eastAsia="Calibri" w:hAnsi="Athelas" w:cs="Calibri"/>
          <w:sz w:val="22"/>
          <w:szCs w:val="22"/>
          <w:lang w:eastAsia="en-US"/>
        </w:rPr>
        <w:t>L’exclusion définitive</w:t>
      </w:r>
      <w:r w:rsidR="00B45B5B" w:rsidRPr="001C0C32">
        <w:rPr>
          <w:rFonts w:ascii="Athelas" w:eastAsia="Calibri" w:hAnsi="Athelas" w:cs="Calibri"/>
          <w:sz w:val="22"/>
          <w:szCs w:val="22"/>
          <w:lang w:eastAsia="en-US"/>
        </w:rPr>
        <w:t>.</w:t>
      </w:r>
    </w:p>
    <w:p w14:paraId="2333F954" w14:textId="77777777" w:rsidR="00756483" w:rsidRPr="001C0C32" w:rsidRDefault="00756483" w:rsidP="00DF2799">
      <w:pPr>
        <w:spacing w:line="259" w:lineRule="auto"/>
        <w:ind w:left="1068" w:firstLine="348"/>
        <w:jc w:val="both"/>
        <w:rPr>
          <w:rFonts w:ascii="Athelas" w:eastAsia="Calibri" w:hAnsi="Athelas" w:cs="Calibri"/>
          <w:b/>
          <w:bCs/>
          <w:color w:val="538135"/>
          <w:sz w:val="28"/>
          <w:szCs w:val="28"/>
          <w:lang w:eastAsia="en-US"/>
        </w:rPr>
      </w:pPr>
    </w:p>
    <w:p w14:paraId="31886653" w14:textId="7D31C995" w:rsidR="00D82201" w:rsidRDefault="00D82201" w:rsidP="00DF2799">
      <w:pPr>
        <w:spacing w:after="12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En cas de nécessit</w:t>
      </w:r>
      <w:r w:rsidR="00C7568C" w:rsidRPr="001C0C32">
        <w:rPr>
          <w:rFonts w:ascii="Athelas" w:eastAsia="Calibri" w:hAnsi="Athelas" w:cs="Calibri"/>
          <w:sz w:val="22"/>
          <w:szCs w:val="22"/>
          <w:lang w:eastAsia="en-US"/>
        </w:rPr>
        <w:t>é</w:t>
      </w:r>
      <w:r w:rsidR="00D252DC" w:rsidRPr="001C0C32">
        <w:rPr>
          <w:rFonts w:ascii="Athelas" w:eastAsia="Calibri" w:hAnsi="Athelas" w:cs="Calibri"/>
          <w:sz w:val="22"/>
          <w:szCs w:val="22"/>
          <w:lang w:eastAsia="en-US"/>
        </w:rPr>
        <w:t>,</w:t>
      </w:r>
      <w:r w:rsidRPr="001C0C32">
        <w:rPr>
          <w:rFonts w:ascii="Athelas" w:eastAsia="Calibri" w:hAnsi="Athelas" w:cs="Calibri"/>
          <w:sz w:val="22"/>
          <w:szCs w:val="22"/>
          <w:lang w:eastAsia="en-US"/>
        </w:rPr>
        <w:t xml:space="preserve"> le C</w:t>
      </w:r>
      <w:r w:rsidR="00D252DC" w:rsidRPr="001C0C32">
        <w:rPr>
          <w:rFonts w:ascii="Athelas" w:eastAsia="Calibri" w:hAnsi="Athelas" w:cs="Calibri"/>
          <w:sz w:val="22"/>
          <w:szCs w:val="22"/>
          <w:lang w:eastAsia="en-US"/>
        </w:rPr>
        <w:t>hef d’établissement</w:t>
      </w:r>
      <w:r w:rsidRPr="001C0C32">
        <w:rPr>
          <w:rFonts w:ascii="Athelas" w:eastAsia="Calibri" w:hAnsi="Athelas" w:cs="Calibri"/>
          <w:sz w:val="22"/>
          <w:szCs w:val="22"/>
          <w:lang w:eastAsia="en-US"/>
        </w:rPr>
        <w:t xml:space="preserve"> peut prendre une mesure de suspension scolaire à titre conservatoire le temps de réunir le conseil éducatif ou de discipline</w:t>
      </w:r>
      <w:r w:rsidR="00BF05BD" w:rsidRPr="001C0C32">
        <w:rPr>
          <w:rFonts w:ascii="Athelas" w:eastAsia="Calibri" w:hAnsi="Athelas" w:cs="Calibri"/>
          <w:sz w:val="22"/>
          <w:szCs w:val="22"/>
          <w:lang w:eastAsia="en-US"/>
        </w:rPr>
        <w:t xml:space="preserve"> et/ou afin d’apaiser un climat de tension, le cas échéant.</w:t>
      </w:r>
    </w:p>
    <w:p w14:paraId="7A0F5595" w14:textId="39532A18" w:rsidR="0019428D" w:rsidRDefault="0019428D" w:rsidP="00DF2799">
      <w:pPr>
        <w:spacing w:after="120" w:line="259" w:lineRule="auto"/>
        <w:contextualSpacing/>
        <w:jc w:val="both"/>
        <w:rPr>
          <w:rFonts w:ascii="Athelas" w:eastAsia="Calibri" w:hAnsi="Athelas" w:cs="Calibri"/>
          <w:sz w:val="22"/>
          <w:szCs w:val="22"/>
          <w:lang w:eastAsia="en-US"/>
        </w:rPr>
      </w:pPr>
    </w:p>
    <w:p w14:paraId="4682A306" w14:textId="1530649A" w:rsidR="0019428D" w:rsidRPr="001C0C32" w:rsidRDefault="0019428D" w:rsidP="0019428D">
      <w:pPr>
        <w:spacing w:line="256" w:lineRule="auto"/>
        <w:contextualSpacing/>
        <w:jc w:val="both"/>
        <w:rPr>
          <w:rFonts w:ascii="Athelas" w:eastAsia="Calibri" w:hAnsi="Athelas" w:cs="Calibri"/>
          <w:sz w:val="22"/>
          <w:szCs w:val="22"/>
          <w:lang w:eastAsia="en-US"/>
        </w:rPr>
      </w:pPr>
      <w:r>
        <w:rPr>
          <w:rFonts w:ascii="Athelas" w:eastAsia="Calibri" w:hAnsi="Athelas" w:cs="Calibri"/>
          <w:sz w:val="22"/>
          <w:szCs w:val="22"/>
          <w:lang w:eastAsia="en-US"/>
        </w:rPr>
        <w:t xml:space="preserve">Dans le cadre spécifique de la mission de délégué, tout comportement </w:t>
      </w:r>
      <w:r w:rsidR="0061521C">
        <w:rPr>
          <w:rFonts w:ascii="Athelas" w:eastAsia="Calibri" w:hAnsi="Athelas" w:cs="Calibri"/>
          <w:sz w:val="22"/>
          <w:szCs w:val="22"/>
          <w:lang w:eastAsia="en-US"/>
        </w:rPr>
        <w:t xml:space="preserve">estimé </w:t>
      </w:r>
      <w:r>
        <w:rPr>
          <w:rFonts w:ascii="Athelas" w:eastAsia="Calibri" w:hAnsi="Athelas" w:cs="Calibri"/>
          <w:sz w:val="22"/>
          <w:szCs w:val="22"/>
          <w:lang w:eastAsia="en-US"/>
        </w:rPr>
        <w:t xml:space="preserve">déviant peut amener l’équipe pédagogique et éducative </w:t>
      </w:r>
      <w:r w:rsidR="001C3B32">
        <w:rPr>
          <w:rFonts w:ascii="Athelas" w:eastAsia="Calibri" w:hAnsi="Athelas" w:cs="Calibri"/>
          <w:sz w:val="22"/>
          <w:szCs w:val="22"/>
          <w:lang w:eastAsia="en-US"/>
        </w:rPr>
        <w:t>à</w:t>
      </w:r>
      <w:r>
        <w:rPr>
          <w:rFonts w:ascii="Athelas" w:eastAsia="Calibri" w:hAnsi="Athelas" w:cs="Calibri"/>
          <w:sz w:val="22"/>
          <w:szCs w:val="22"/>
          <w:lang w:eastAsia="en-US"/>
        </w:rPr>
        <w:t xml:space="preserve"> destituer un élève de ce rôle.</w:t>
      </w:r>
    </w:p>
    <w:p w14:paraId="31886656" w14:textId="77777777" w:rsidR="000D069B" w:rsidRPr="001D4EFC" w:rsidRDefault="000D069B" w:rsidP="00DF2799">
      <w:pPr>
        <w:spacing w:after="160" w:line="259" w:lineRule="auto"/>
        <w:contextualSpacing/>
        <w:jc w:val="both"/>
        <w:rPr>
          <w:rFonts w:ascii="Athelas" w:eastAsia="Calibri" w:hAnsi="Athelas" w:cs="Calibri"/>
          <w:lang w:eastAsia="en-US"/>
        </w:rPr>
      </w:pPr>
    </w:p>
    <w:p w14:paraId="34CA264E" w14:textId="6CE1BF85" w:rsidR="00D252DC" w:rsidRDefault="00E97B98" w:rsidP="00D02579">
      <w:pPr>
        <w:spacing w:line="259" w:lineRule="auto"/>
        <w:jc w:val="both"/>
        <w:rPr>
          <w:rFonts w:ascii="Athelas" w:eastAsia="Calibri" w:hAnsi="Athelas" w:cs="Calibri"/>
          <w:color w:val="B5B527"/>
          <w:sz w:val="28"/>
          <w:szCs w:val="28"/>
          <w:lang w:eastAsia="en-US"/>
        </w:rPr>
      </w:pPr>
      <w:r w:rsidRPr="009F3047">
        <w:rPr>
          <w:rFonts w:ascii="Athelas" w:eastAsia="Calibri" w:hAnsi="Athelas" w:cs="Calibri"/>
          <w:color w:val="B5B527"/>
          <w:sz w:val="28"/>
          <w:szCs w:val="28"/>
          <w:lang w:eastAsia="en-US"/>
        </w:rPr>
        <w:t>Le conseil éducatif</w:t>
      </w:r>
    </w:p>
    <w:p w14:paraId="34CB13DD" w14:textId="77777777" w:rsidR="00D02579" w:rsidRPr="00D02579" w:rsidRDefault="00D02579" w:rsidP="00D02579">
      <w:pPr>
        <w:spacing w:line="259" w:lineRule="auto"/>
        <w:jc w:val="both"/>
        <w:rPr>
          <w:rFonts w:ascii="Athelas" w:eastAsia="Calibri" w:hAnsi="Athelas" w:cs="Calibri"/>
          <w:color w:val="B5B527"/>
          <w:szCs w:val="22"/>
          <w:lang w:eastAsia="en-US"/>
        </w:rPr>
      </w:pPr>
    </w:p>
    <w:p w14:paraId="31886658" w14:textId="723C2712" w:rsidR="00E97B98" w:rsidRDefault="00E97B98" w:rsidP="00DF2799">
      <w:pPr>
        <w:spacing w:after="160" w:line="259" w:lineRule="auto"/>
        <w:contextualSpacing/>
        <w:jc w:val="both"/>
        <w:rPr>
          <w:rFonts w:ascii="Athelas" w:eastAsia="Calibri" w:hAnsi="Athelas" w:cs="Calibri"/>
          <w:i/>
          <w:iCs/>
          <w:sz w:val="22"/>
          <w:szCs w:val="22"/>
          <w:lang w:eastAsia="en-US"/>
        </w:rPr>
      </w:pPr>
      <w:r w:rsidRPr="001C0C32">
        <w:rPr>
          <w:rFonts w:ascii="Athelas" w:eastAsia="Calibri" w:hAnsi="Athelas" w:cs="Calibri"/>
          <w:i/>
          <w:iCs/>
          <w:sz w:val="22"/>
          <w:szCs w:val="22"/>
          <w:lang w:eastAsia="en-US"/>
        </w:rPr>
        <w:t>Procédure : Convocation</w:t>
      </w:r>
      <w:r w:rsidR="000E3D46" w:rsidRPr="001C0C32">
        <w:rPr>
          <w:rFonts w:ascii="Athelas" w:eastAsia="Calibri" w:hAnsi="Athelas" w:cs="Calibri"/>
          <w:i/>
          <w:iCs/>
          <w:sz w:val="22"/>
          <w:szCs w:val="22"/>
          <w:lang w:eastAsia="en-US"/>
        </w:rPr>
        <w:t xml:space="preserve"> par le Chef d’établissement</w:t>
      </w:r>
      <w:r w:rsidRPr="001C0C32">
        <w:rPr>
          <w:rFonts w:ascii="Athelas" w:eastAsia="Calibri" w:hAnsi="Athelas" w:cs="Calibri"/>
          <w:i/>
          <w:iCs/>
          <w:sz w:val="22"/>
          <w:szCs w:val="22"/>
          <w:lang w:eastAsia="en-US"/>
        </w:rPr>
        <w:t xml:space="preserve"> des responsables légaux,</w:t>
      </w:r>
      <w:r w:rsidR="00756483">
        <w:rPr>
          <w:rFonts w:ascii="Athelas" w:eastAsia="Calibri" w:hAnsi="Athelas" w:cs="Calibri"/>
          <w:i/>
          <w:iCs/>
          <w:sz w:val="22"/>
          <w:szCs w:val="22"/>
          <w:lang w:eastAsia="en-US"/>
        </w:rPr>
        <w:t xml:space="preserve"> de l’élève concerné,</w:t>
      </w:r>
      <w:r w:rsidRPr="001C0C32">
        <w:rPr>
          <w:rFonts w:ascii="Athelas" w:eastAsia="Calibri" w:hAnsi="Athelas" w:cs="Calibri"/>
          <w:i/>
          <w:iCs/>
          <w:sz w:val="22"/>
          <w:szCs w:val="22"/>
          <w:lang w:eastAsia="en-US"/>
        </w:rPr>
        <w:t xml:space="preserve"> </w:t>
      </w:r>
      <w:r w:rsidR="000E3D46" w:rsidRPr="001C0C32">
        <w:rPr>
          <w:rFonts w:ascii="Athelas" w:eastAsia="Calibri" w:hAnsi="Athelas" w:cs="Calibri"/>
          <w:i/>
          <w:iCs/>
          <w:sz w:val="22"/>
          <w:szCs w:val="22"/>
          <w:lang w:eastAsia="en-US"/>
        </w:rPr>
        <w:t>du re</w:t>
      </w:r>
      <w:r w:rsidR="0081277F" w:rsidRPr="001C0C32">
        <w:rPr>
          <w:rFonts w:ascii="Athelas" w:eastAsia="Calibri" w:hAnsi="Athelas" w:cs="Calibri"/>
          <w:i/>
          <w:iCs/>
          <w:sz w:val="22"/>
          <w:szCs w:val="22"/>
          <w:lang w:eastAsia="en-US"/>
        </w:rPr>
        <w:t>sponsable</w:t>
      </w:r>
      <w:r w:rsidR="000E3D46" w:rsidRPr="001C0C32">
        <w:rPr>
          <w:rFonts w:ascii="Athelas" w:eastAsia="Calibri" w:hAnsi="Athelas" w:cs="Calibri"/>
          <w:i/>
          <w:iCs/>
          <w:sz w:val="22"/>
          <w:szCs w:val="22"/>
          <w:lang w:eastAsia="en-US"/>
        </w:rPr>
        <w:t xml:space="preserve"> de </w:t>
      </w:r>
      <w:r w:rsidRPr="001C0C32">
        <w:rPr>
          <w:rFonts w:ascii="Athelas" w:eastAsia="Calibri" w:hAnsi="Athelas" w:cs="Calibri"/>
          <w:i/>
          <w:iCs/>
          <w:sz w:val="22"/>
          <w:szCs w:val="22"/>
          <w:lang w:eastAsia="en-US"/>
        </w:rPr>
        <w:t xml:space="preserve">la vie scolaire et </w:t>
      </w:r>
      <w:r w:rsidR="000E3D46" w:rsidRPr="001C0C32">
        <w:rPr>
          <w:rFonts w:ascii="Athelas" w:eastAsia="Calibri" w:hAnsi="Athelas" w:cs="Calibri"/>
          <w:i/>
          <w:iCs/>
          <w:sz w:val="22"/>
          <w:szCs w:val="22"/>
          <w:lang w:eastAsia="en-US"/>
        </w:rPr>
        <w:t>du</w:t>
      </w:r>
      <w:r w:rsidRPr="001C0C32">
        <w:rPr>
          <w:rFonts w:ascii="Athelas" w:eastAsia="Calibri" w:hAnsi="Athelas" w:cs="Calibri"/>
          <w:i/>
          <w:iCs/>
          <w:sz w:val="22"/>
          <w:szCs w:val="22"/>
          <w:lang w:eastAsia="en-US"/>
        </w:rPr>
        <w:t xml:space="preserve"> professeur principal.</w:t>
      </w:r>
    </w:p>
    <w:p w14:paraId="08B3C146" w14:textId="77777777" w:rsidR="00756483" w:rsidRPr="001C0C32" w:rsidRDefault="00756483" w:rsidP="00DF2799">
      <w:pPr>
        <w:spacing w:after="160" w:line="259" w:lineRule="auto"/>
        <w:contextualSpacing/>
        <w:jc w:val="both"/>
        <w:rPr>
          <w:rFonts w:ascii="Athelas" w:eastAsia="Calibri" w:hAnsi="Athelas" w:cs="Calibri"/>
          <w:i/>
          <w:iCs/>
          <w:sz w:val="22"/>
          <w:szCs w:val="22"/>
          <w:lang w:eastAsia="en-US"/>
        </w:rPr>
      </w:pPr>
    </w:p>
    <w:p w14:paraId="31886659" w14:textId="1E40AF9F" w:rsidR="00E97B98" w:rsidRPr="001C0C32" w:rsidRDefault="002B1219" w:rsidP="00DF2799">
      <w:pPr>
        <w:spacing w:after="160" w:line="259" w:lineRule="auto"/>
        <w:contextualSpacing/>
        <w:jc w:val="both"/>
        <w:rPr>
          <w:rFonts w:ascii="Athelas" w:eastAsia="Calibri" w:hAnsi="Athelas" w:cs="Calibri"/>
          <w:b/>
          <w:bCs/>
          <w:color w:val="538135"/>
          <w:sz w:val="28"/>
          <w:szCs w:val="28"/>
          <w:lang w:eastAsia="en-US"/>
        </w:rPr>
      </w:pPr>
      <w:r w:rsidRPr="001C0C32">
        <w:rPr>
          <w:rFonts w:ascii="Athelas" w:eastAsia="Calibri" w:hAnsi="Athelas" w:cs="Calibri"/>
          <w:sz w:val="22"/>
          <w:szCs w:val="22"/>
          <w:lang w:eastAsia="en-US"/>
        </w:rPr>
        <w:t>Le conseil éducatif est une i</w:t>
      </w:r>
      <w:r w:rsidR="00E97B98" w:rsidRPr="001C0C32">
        <w:rPr>
          <w:rFonts w:ascii="Athelas" w:eastAsia="Calibri" w:hAnsi="Athelas" w:cs="Calibri"/>
          <w:sz w:val="22"/>
          <w:szCs w:val="22"/>
          <w:lang w:eastAsia="en-US"/>
        </w:rPr>
        <w:t xml:space="preserve">nstance de réflexion, de médiation et de recadrage </w:t>
      </w:r>
      <w:r w:rsidR="0006030D" w:rsidRPr="001C0C32">
        <w:rPr>
          <w:rFonts w:ascii="Athelas" w:eastAsia="Calibri" w:hAnsi="Athelas" w:cs="Calibri"/>
          <w:sz w:val="22"/>
          <w:szCs w:val="22"/>
          <w:lang w:eastAsia="en-US"/>
        </w:rPr>
        <w:t>d’un</w:t>
      </w:r>
      <w:r w:rsidR="00E97B98" w:rsidRPr="001C0C32">
        <w:rPr>
          <w:rFonts w:ascii="Athelas" w:eastAsia="Calibri" w:hAnsi="Athelas" w:cs="Calibri"/>
          <w:sz w:val="22"/>
          <w:szCs w:val="22"/>
          <w:lang w:eastAsia="en-US"/>
        </w:rPr>
        <w:t xml:space="preserve"> élève dont le comportement est inadapté aux règles de l’établissement. Un contrat d’objectifs éducatifs lui est proposé</w:t>
      </w:r>
      <w:r w:rsidR="00076F85" w:rsidRPr="001C0C32">
        <w:rPr>
          <w:rFonts w:ascii="Athelas" w:eastAsia="Calibri" w:hAnsi="Athelas" w:cs="Calibri"/>
          <w:sz w:val="22"/>
          <w:szCs w:val="22"/>
          <w:lang w:eastAsia="en-US"/>
        </w:rPr>
        <w:t>.</w:t>
      </w:r>
    </w:p>
    <w:p w14:paraId="0358F730" w14:textId="77777777" w:rsidR="00832340" w:rsidRDefault="00832340" w:rsidP="00D02579">
      <w:pPr>
        <w:spacing w:line="259" w:lineRule="auto"/>
        <w:jc w:val="both"/>
        <w:rPr>
          <w:rFonts w:ascii="Athelas" w:eastAsia="Calibri" w:hAnsi="Athelas" w:cs="Calibri"/>
          <w:color w:val="538135"/>
          <w:szCs w:val="22"/>
          <w:lang w:eastAsia="en-US"/>
        </w:rPr>
      </w:pPr>
    </w:p>
    <w:p w14:paraId="249AEC92" w14:textId="6687D08F" w:rsidR="00D02579" w:rsidRDefault="00E97B98" w:rsidP="00D02579">
      <w:pPr>
        <w:spacing w:line="259" w:lineRule="auto"/>
        <w:jc w:val="both"/>
        <w:rPr>
          <w:rFonts w:ascii="Athelas" w:eastAsia="Calibri" w:hAnsi="Athelas" w:cs="Calibri"/>
          <w:color w:val="B5B527"/>
          <w:sz w:val="28"/>
          <w:szCs w:val="28"/>
          <w:lang w:eastAsia="en-US"/>
        </w:rPr>
      </w:pPr>
      <w:r w:rsidRPr="009F3047">
        <w:rPr>
          <w:rFonts w:ascii="Athelas" w:eastAsia="Calibri" w:hAnsi="Athelas" w:cs="Calibri"/>
          <w:color w:val="B5B527"/>
          <w:sz w:val="28"/>
          <w:szCs w:val="28"/>
          <w:lang w:eastAsia="en-US"/>
        </w:rPr>
        <w:t>Le conseil de discipline</w:t>
      </w:r>
    </w:p>
    <w:p w14:paraId="406444D3" w14:textId="77777777" w:rsidR="00D02579" w:rsidRPr="00D02579" w:rsidRDefault="00D02579" w:rsidP="00D02579">
      <w:pPr>
        <w:spacing w:line="259" w:lineRule="auto"/>
        <w:jc w:val="both"/>
        <w:rPr>
          <w:rFonts w:ascii="Athelas" w:eastAsia="Calibri" w:hAnsi="Athelas" w:cs="Calibri"/>
          <w:color w:val="B5B527"/>
          <w:szCs w:val="22"/>
          <w:lang w:eastAsia="en-US"/>
        </w:rPr>
      </w:pPr>
    </w:p>
    <w:p w14:paraId="3FA65172" w14:textId="77777777" w:rsidR="009100B2" w:rsidRDefault="00E97B98" w:rsidP="00DF2799">
      <w:pPr>
        <w:spacing w:after="160" w:line="259" w:lineRule="auto"/>
        <w:contextualSpacing/>
        <w:jc w:val="both"/>
        <w:rPr>
          <w:rFonts w:ascii="Athelas" w:eastAsia="Calibri" w:hAnsi="Athelas" w:cs="Calibri"/>
          <w:i/>
          <w:iCs/>
          <w:sz w:val="22"/>
          <w:szCs w:val="22"/>
          <w:lang w:eastAsia="en-US"/>
        </w:rPr>
      </w:pPr>
      <w:r w:rsidRPr="001C0C32">
        <w:rPr>
          <w:rFonts w:ascii="Athelas" w:eastAsia="Calibri" w:hAnsi="Athelas" w:cs="Calibri"/>
          <w:i/>
          <w:iCs/>
          <w:lang w:eastAsia="en-US"/>
        </w:rPr>
        <w:t>Procédure :</w:t>
      </w:r>
      <w:r w:rsidRPr="001C0C32">
        <w:rPr>
          <w:rFonts w:ascii="Athelas" w:eastAsia="Calibri" w:hAnsi="Athelas" w:cs="Calibri"/>
          <w:b/>
          <w:bCs/>
          <w:i/>
          <w:iCs/>
          <w:color w:val="538135"/>
          <w:lang w:eastAsia="en-US"/>
        </w:rPr>
        <w:t xml:space="preserve"> </w:t>
      </w:r>
      <w:r w:rsidRPr="001C0C32">
        <w:rPr>
          <w:rFonts w:ascii="Athelas" w:eastAsia="Calibri" w:hAnsi="Athelas" w:cs="Calibri"/>
          <w:i/>
          <w:iCs/>
          <w:sz w:val="22"/>
          <w:szCs w:val="22"/>
          <w:lang w:eastAsia="en-US"/>
        </w:rPr>
        <w:t>Convocation</w:t>
      </w:r>
      <w:r w:rsidR="00543824" w:rsidRPr="001C0C32">
        <w:rPr>
          <w:rFonts w:ascii="Athelas" w:eastAsia="Calibri" w:hAnsi="Athelas" w:cs="Calibri"/>
          <w:i/>
          <w:iCs/>
          <w:sz w:val="22"/>
          <w:szCs w:val="22"/>
          <w:lang w:eastAsia="en-US"/>
        </w:rPr>
        <w:t xml:space="preserve"> par le Chef d’établissement</w:t>
      </w:r>
      <w:r w:rsidRPr="001C0C32">
        <w:rPr>
          <w:rFonts w:ascii="Athelas" w:eastAsia="Calibri" w:hAnsi="Athelas" w:cs="Calibri"/>
          <w:i/>
          <w:iCs/>
          <w:sz w:val="22"/>
          <w:szCs w:val="22"/>
          <w:lang w:eastAsia="en-US"/>
        </w:rPr>
        <w:t xml:space="preserve"> des responsables légaux,</w:t>
      </w:r>
      <w:r w:rsidR="0081277F" w:rsidRPr="001C0C32">
        <w:rPr>
          <w:rFonts w:ascii="Athelas" w:eastAsia="Calibri" w:hAnsi="Athelas" w:cs="Calibri"/>
          <w:i/>
          <w:iCs/>
          <w:sz w:val="22"/>
          <w:szCs w:val="22"/>
          <w:lang w:eastAsia="en-US"/>
        </w:rPr>
        <w:t xml:space="preserve"> </w:t>
      </w:r>
      <w:r w:rsidR="00756483">
        <w:rPr>
          <w:rFonts w:ascii="Athelas" w:eastAsia="Calibri" w:hAnsi="Athelas" w:cs="Calibri"/>
          <w:i/>
          <w:iCs/>
          <w:sz w:val="22"/>
          <w:szCs w:val="22"/>
          <w:lang w:eastAsia="en-US"/>
        </w:rPr>
        <w:t xml:space="preserve">de l’élève concerné, </w:t>
      </w:r>
      <w:r w:rsidR="0081277F" w:rsidRPr="001C0C32">
        <w:rPr>
          <w:rFonts w:ascii="Athelas" w:eastAsia="Calibri" w:hAnsi="Athelas" w:cs="Calibri"/>
          <w:i/>
          <w:iCs/>
          <w:sz w:val="22"/>
          <w:szCs w:val="22"/>
          <w:lang w:eastAsia="en-US"/>
        </w:rPr>
        <w:t>des</w:t>
      </w:r>
      <w:r w:rsidRPr="001C0C32">
        <w:rPr>
          <w:rFonts w:ascii="Athelas" w:eastAsia="Calibri" w:hAnsi="Athelas" w:cs="Calibri"/>
          <w:i/>
          <w:iCs/>
          <w:sz w:val="22"/>
          <w:szCs w:val="22"/>
          <w:lang w:eastAsia="en-US"/>
        </w:rPr>
        <w:t xml:space="preserve"> délégués d’élèves, du responsable de vie scolaire, </w:t>
      </w:r>
      <w:r w:rsidR="0081277F" w:rsidRPr="001C0C32">
        <w:rPr>
          <w:rFonts w:ascii="Athelas" w:eastAsia="Calibri" w:hAnsi="Athelas" w:cs="Calibri"/>
          <w:i/>
          <w:iCs/>
          <w:sz w:val="22"/>
          <w:szCs w:val="22"/>
          <w:lang w:eastAsia="en-US"/>
        </w:rPr>
        <w:t xml:space="preserve">du </w:t>
      </w:r>
      <w:r w:rsidRPr="001C0C32">
        <w:rPr>
          <w:rFonts w:ascii="Athelas" w:eastAsia="Calibri" w:hAnsi="Athelas" w:cs="Calibri"/>
          <w:i/>
          <w:iCs/>
          <w:sz w:val="22"/>
          <w:szCs w:val="22"/>
          <w:lang w:eastAsia="en-US"/>
        </w:rPr>
        <w:t xml:space="preserve">professeur principal et </w:t>
      </w:r>
      <w:r w:rsidR="00543824" w:rsidRPr="001C0C32">
        <w:rPr>
          <w:rFonts w:ascii="Athelas" w:eastAsia="Calibri" w:hAnsi="Athelas" w:cs="Calibri"/>
          <w:i/>
          <w:iCs/>
          <w:sz w:val="22"/>
          <w:szCs w:val="22"/>
          <w:lang w:eastAsia="en-US"/>
        </w:rPr>
        <w:t xml:space="preserve">des </w:t>
      </w:r>
      <w:r w:rsidRPr="001C0C32">
        <w:rPr>
          <w:rFonts w:ascii="Athelas" w:eastAsia="Calibri" w:hAnsi="Athelas" w:cs="Calibri"/>
          <w:i/>
          <w:iCs/>
          <w:sz w:val="22"/>
          <w:szCs w:val="22"/>
          <w:lang w:eastAsia="en-US"/>
        </w:rPr>
        <w:t>parents délégués de classe</w:t>
      </w:r>
      <w:r w:rsidR="00FE32FD" w:rsidRPr="001C0C32">
        <w:rPr>
          <w:rFonts w:ascii="Athelas" w:eastAsia="Calibri" w:hAnsi="Athelas" w:cs="Calibri"/>
          <w:i/>
          <w:iCs/>
          <w:sz w:val="22"/>
          <w:szCs w:val="22"/>
          <w:lang w:eastAsia="en-US"/>
        </w:rPr>
        <w:t>.</w:t>
      </w:r>
      <w:r w:rsidRPr="001C0C32">
        <w:rPr>
          <w:rFonts w:ascii="Athelas" w:eastAsia="Calibri" w:hAnsi="Athelas" w:cs="Calibri"/>
          <w:i/>
          <w:iCs/>
          <w:sz w:val="22"/>
          <w:szCs w:val="22"/>
          <w:lang w:eastAsia="en-US"/>
        </w:rPr>
        <w:t xml:space="preserve"> </w:t>
      </w:r>
    </w:p>
    <w:p w14:paraId="6DC73A8B" w14:textId="77777777" w:rsidR="00832340" w:rsidRDefault="00832340" w:rsidP="00DF2799">
      <w:pPr>
        <w:spacing w:after="160" w:line="259" w:lineRule="auto"/>
        <w:contextualSpacing/>
        <w:jc w:val="both"/>
        <w:rPr>
          <w:rFonts w:ascii="Athelas" w:eastAsia="Calibri" w:hAnsi="Athelas" w:cs="Calibri"/>
          <w:i/>
          <w:iCs/>
          <w:sz w:val="22"/>
          <w:szCs w:val="22"/>
          <w:lang w:eastAsia="en-US"/>
        </w:rPr>
      </w:pPr>
    </w:p>
    <w:p w14:paraId="08D4D69A" w14:textId="77777777" w:rsidR="00832340" w:rsidRDefault="00832340" w:rsidP="00DF2799">
      <w:pPr>
        <w:spacing w:after="160" w:line="259" w:lineRule="auto"/>
        <w:contextualSpacing/>
        <w:jc w:val="both"/>
        <w:rPr>
          <w:rFonts w:ascii="Athelas" w:eastAsia="Calibri" w:hAnsi="Athelas" w:cs="Calibri"/>
          <w:i/>
          <w:iCs/>
          <w:sz w:val="22"/>
          <w:szCs w:val="22"/>
          <w:lang w:eastAsia="en-US"/>
        </w:rPr>
      </w:pPr>
    </w:p>
    <w:p w14:paraId="3188665C" w14:textId="34CD363B" w:rsidR="000D069B" w:rsidRDefault="00E97B98" w:rsidP="00DF2799">
      <w:pPr>
        <w:spacing w:after="160" w:line="259" w:lineRule="auto"/>
        <w:contextualSpacing/>
        <w:jc w:val="both"/>
        <w:rPr>
          <w:rFonts w:ascii="Athelas" w:eastAsia="Calibri" w:hAnsi="Athelas" w:cs="Calibri"/>
          <w:i/>
          <w:iCs/>
          <w:sz w:val="22"/>
          <w:szCs w:val="22"/>
          <w:lang w:eastAsia="en-US"/>
        </w:rPr>
      </w:pPr>
      <w:r w:rsidRPr="001C0C32">
        <w:rPr>
          <w:rFonts w:ascii="Athelas" w:eastAsia="Calibri" w:hAnsi="Athelas" w:cs="Calibri"/>
          <w:i/>
          <w:iCs/>
          <w:sz w:val="22"/>
          <w:szCs w:val="22"/>
          <w:lang w:eastAsia="en-US"/>
        </w:rPr>
        <w:lastRenderedPageBreak/>
        <w:t xml:space="preserve">En l’absence d’une des personnes </w:t>
      </w:r>
      <w:r w:rsidR="00FE32FD" w:rsidRPr="001C0C32">
        <w:rPr>
          <w:rFonts w:ascii="Athelas" w:eastAsia="Calibri" w:hAnsi="Athelas" w:cs="Calibri"/>
          <w:i/>
          <w:iCs/>
          <w:sz w:val="22"/>
          <w:szCs w:val="22"/>
          <w:lang w:eastAsia="en-US"/>
        </w:rPr>
        <w:t>précitées</w:t>
      </w:r>
      <w:r w:rsidRPr="001C0C32">
        <w:rPr>
          <w:rFonts w:ascii="Athelas" w:eastAsia="Calibri" w:hAnsi="Athelas" w:cs="Calibri"/>
          <w:i/>
          <w:iCs/>
          <w:sz w:val="22"/>
          <w:szCs w:val="22"/>
          <w:lang w:eastAsia="en-US"/>
        </w:rPr>
        <w:t>, le conseil d</w:t>
      </w:r>
      <w:r w:rsidR="00FE32FD" w:rsidRPr="001C0C32">
        <w:rPr>
          <w:rFonts w:ascii="Athelas" w:eastAsia="Calibri" w:hAnsi="Athelas" w:cs="Calibri"/>
          <w:i/>
          <w:iCs/>
          <w:sz w:val="22"/>
          <w:szCs w:val="22"/>
          <w:lang w:eastAsia="en-US"/>
        </w:rPr>
        <w:t>e</w:t>
      </w:r>
      <w:r w:rsidRPr="001C0C32">
        <w:rPr>
          <w:rFonts w:ascii="Athelas" w:eastAsia="Calibri" w:hAnsi="Athelas" w:cs="Calibri"/>
          <w:i/>
          <w:iCs/>
          <w:sz w:val="22"/>
          <w:szCs w:val="22"/>
          <w:lang w:eastAsia="en-US"/>
        </w:rPr>
        <w:t xml:space="preserve"> discipline se tient quand même. </w:t>
      </w:r>
      <w:r w:rsidR="004A568E" w:rsidRPr="001C0C32">
        <w:rPr>
          <w:rFonts w:ascii="Athelas" w:eastAsia="Calibri" w:hAnsi="Athelas" w:cs="Calibri"/>
          <w:i/>
          <w:iCs/>
          <w:sz w:val="22"/>
          <w:szCs w:val="22"/>
          <w:lang w:eastAsia="en-US"/>
        </w:rPr>
        <w:t>Les responsables légaux</w:t>
      </w:r>
      <w:r w:rsidR="000D069B" w:rsidRPr="001C0C32">
        <w:rPr>
          <w:rFonts w:ascii="Athelas" w:eastAsia="Calibri" w:hAnsi="Athelas" w:cs="Calibri"/>
          <w:i/>
          <w:iCs/>
          <w:sz w:val="22"/>
          <w:szCs w:val="22"/>
          <w:lang w:eastAsia="en-US"/>
        </w:rPr>
        <w:t xml:space="preserve"> seront prévenus par appel téléphonique et convoqués par lettre recommandée. La sanction sera communiquée oralement puis confirmé</w:t>
      </w:r>
      <w:r w:rsidR="00FE32FD" w:rsidRPr="001C0C32">
        <w:rPr>
          <w:rFonts w:ascii="Athelas" w:eastAsia="Calibri" w:hAnsi="Athelas" w:cs="Calibri"/>
          <w:i/>
          <w:iCs/>
          <w:sz w:val="22"/>
          <w:szCs w:val="22"/>
          <w:lang w:eastAsia="en-US"/>
        </w:rPr>
        <w:t>e</w:t>
      </w:r>
      <w:r w:rsidR="000D069B" w:rsidRPr="001C0C32">
        <w:rPr>
          <w:rFonts w:ascii="Athelas" w:eastAsia="Calibri" w:hAnsi="Athelas" w:cs="Calibri"/>
          <w:i/>
          <w:iCs/>
          <w:sz w:val="22"/>
          <w:szCs w:val="22"/>
          <w:lang w:eastAsia="en-US"/>
        </w:rPr>
        <w:t xml:space="preserve"> par </w:t>
      </w:r>
      <w:r w:rsidR="004A568E" w:rsidRPr="001C0C32">
        <w:rPr>
          <w:rFonts w:ascii="Athelas" w:eastAsia="Calibri" w:hAnsi="Athelas" w:cs="Calibri"/>
          <w:i/>
          <w:iCs/>
          <w:sz w:val="22"/>
          <w:szCs w:val="22"/>
          <w:lang w:eastAsia="en-US"/>
        </w:rPr>
        <w:t>lettre recommandée.</w:t>
      </w:r>
    </w:p>
    <w:p w14:paraId="4E487B19" w14:textId="77777777" w:rsidR="00CD6B30" w:rsidRDefault="00CD6B30" w:rsidP="00DF2799">
      <w:pPr>
        <w:spacing w:after="160" w:line="259" w:lineRule="auto"/>
        <w:contextualSpacing/>
        <w:jc w:val="both"/>
        <w:rPr>
          <w:rFonts w:ascii="Athelas" w:eastAsia="Calibri" w:hAnsi="Athelas" w:cs="Calibri"/>
          <w:sz w:val="22"/>
          <w:szCs w:val="22"/>
          <w:lang w:eastAsia="en-US"/>
        </w:rPr>
      </w:pPr>
    </w:p>
    <w:p w14:paraId="7A98EEFF" w14:textId="77777777" w:rsidR="001D1C7D" w:rsidRDefault="001D1C7D" w:rsidP="00DF2799">
      <w:pPr>
        <w:spacing w:after="160" w:line="259" w:lineRule="auto"/>
        <w:contextualSpacing/>
        <w:jc w:val="both"/>
        <w:rPr>
          <w:rFonts w:ascii="Athelas" w:eastAsia="Calibri" w:hAnsi="Athelas" w:cs="Calibri"/>
          <w:sz w:val="22"/>
          <w:szCs w:val="22"/>
          <w:lang w:eastAsia="en-US"/>
        </w:rPr>
      </w:pPr>
    </w:p>
    <w:p w14:paraId="69BC747C" w14:textId="2177995C" w:rsidR="00A44367" w:rsidRDefault="00E97B98" w:rsidP="00DF2799">
      <w:pPr>
        <w:spacing w:after="160" w:line="259" w:lineRule="auto"/>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Aucune personne extérieure à l’établissement ne pourra participer, sauf accord express du </w:t>
      </w:r>
      <w:r w:rsidR="00A9405A" w:rsidRPr="001C0C32">
        <w:rPr>
          <w:rFonts w:ascii="Athelas" w:eastAsia="Calibri" w:hAnsi="Athelas" w:cs="Calibri"/>
          <w:sz w:val="22"/>
          <w:szCs w:val="22"/>
          <w:lang w:eastAsia="en-US"/>
        </w:rPr>
        <w:t>C</w:t>
      </w:r>
      <w:r w:rsidRPr="001C0C32">
        <w:rPr>
          <w:rFonts w:ascii="Athelas" w:eastAsia="Calibri" w:hAnsi="Athelas" w:cs="Calibri"/>
          <w:sz w:val="22"/>
          <w:szCs w:val="22"/>
          <w:lang w:eastAsia="en-US"/>
        </w:rPr>
        <w:t>hef d’établissement.</w:t>
      </w:r>
    </w:p>
    <w:p w14:paraId="6891549E" w14:textId="77777777" w:rsidR="00756483" w:rsidRPr="001C0C32" w:rsidRDefault="00756483" w:rsidP="00DF2799">
      <w:pPr>
        <w:spacing w:after="160" w:line="259" w:lineRule="auto"/>
        <w:contextualSpacing/>
        <w:jc w:val="both"/>
        <w:rPr>
          <w:rFonts w:ascii="Athelas" w:eastAsia="Calibri" w:hAnsi="Athelas" w:cs="Calibri"/>
          <w:sz w:val="22"/>
          <w:szCs w:val="22"/>
          <w:lang w:eastAsia="en-US"/>
        </w:rPr>
      </w:pPr>
    </w:p>
    <w:p w14:paraId="3188665F" w14:textId="454FFF96" w:rsidR="00381100" w:rsidRPr="00001F90" w:rsidRDefault="00381100" w:rsidP="00001F90">
      <w:pPr>
        <w:pStyle w:val="Paragraphedeliste"/>
        <w:numPr>
          <w:ilvl w:val="0"/>
          <w:numId w:val="5"/>
        </w:numPr>
        <w:spacing w:after="120" w:line="259" w:lineRule="auto"/>
        <w:jc w:val="both"/>
        <w:rPr>
          <w:rFonts w:ascii="Athelas" w:eastAsia="Calibri" w:hAnsi="Athelas" w:cs="Calibri"/>
          <w:b/>
          <w:color w:val="7E705D"/>
          <w:sz w:val="36"/>
          <w:szCs w:val="36"/>
          <w:lang w:eastAsia="en-US"/>
        </w:rPr>
      </w:pPr>
      <w:r w:rsidRPr="00001F90">
        <w:rPr>
          <w:rFonts w:ascii="Athelas" w:eastAsia="Calibri" w:hAnsi="Athelas" w:cs="Calibri"/>
          <w:b/>
          <w:color w:val="7E705D"/>
          <w:sz w:val="36"/>
          <w:szCs w:val="36"/>
          <w:lang w:eastAsia="en-US"/>
        </w:rPr>
        <w:t>La vie quotidienne </w:t>
      </w:r>
    </w:p>
    <w:p w14:paraId="31886660" w14:textId="77777777" w:rsidR="00381100" w:rsidRPr="001C0C32" w:rsidRDefault="00381100" w:rsidP="00001F90">
      <w:pPr>
        <w:spacing w:after="160" w:line="259" w:lineRule="auto"/>
        <w:contextualSpacing/>
        <w:jc w:val="both"/>
        <w:rPr>
          <w:rFonts w:ascii="Athelas" w:eastAsia="Calibri" w:hAnsi="Athelas" w:cs="Calibri"/>
          <w:lang w:eastAsia="en-US"/>
        </w:rPr>
      </w:pPr>
    </w:p>
    <w:p w14:paraId="31886661" w14:textId="77777777" w:rsidR="00381100" w:rsidRPr="001C0C32" w:rsidRDefault="00381100" w:rsidP="00DF2799">
      <w:pPr>
        <w:spacing w:after="160" w:line="259" w:lineRule="auto"/>
        <w:contextualSpacing/>
        <w:jc w:val="both"/>
        <w:rPr>
          <w:rFonts w:ascii="Athelas" w:eastAsia="Calibri" w:hAnsi="Athelas" w:cs="Calibri"/>
          <w:i/>
          <w:sz w:val="22"/>
          <w:szCs w:val="22"/>
          <w:lang w:eastAsia="en-US"/>
        </w:rPr>
      </w:pPr>
      <w:r w:rsidRPr="001C0C32">
        <w:rPr>
          <w:rFonts w:ascii="Athelas" w:eastAsia="Calibri" w:hAnsi="Athelas" w:cs="Calibri"/>
          <w:i/>
          <w:sz w:val="22"/>
          <w:szCs w:val="22"/>
          <w:lang w:eastAsia="en-US"/>
        </w:rPr>
        <w:t>L’école et la famille sont soucieuses de mettre l’enfant dans les meilleures conditions pour apprendre.</w:t>
      </w:r>
    </w:p>
    <w:p w14:paraId="3D4D568E" w14:textId="0419106C" w:rsidR="008F3D37" w:rsidRPr="001C0C32" w:rsidRDefault="008F3D37" w:rsidP="00DF2799">
      <w:pPr>
        <w:spacing w:after="160" w:line="259" w:lineRule="auto"/>
        <w:contextualSpacing/>
        <w:jc w:val="both"/>
        <w:rPr>
          <w:rFonts w:ascii="Athelas" w:eastAsia="Calibri" w:hAnsi="Athelas" w:cs="Calibri"/>
          <w:sz w:val="22"/>
          <w:szCs w:val="22"/>
          <w:lang w:eastAsia="en-US"/>
        </w:rPr>
      </w:pPr>
    </w:p>
    <w:p w14:paraId="735C6544" w14:textId="2C1FB530" w:rsidR="00D72C7E" w:rsidRDefault="00381100" w:rsidP="00D02579">
      <w:pPr>
        <w:spacing w:line="259" w:lineRule="auto"/>
        <w:jc w:val="both"/>
        <w:rPr>
          <w:rFonts w:ascii="Athelas" w:eastAsia="Calibri" w:hAnsi="Athelas" w:cs="Calibri"/>
          <w:bCs/>
          <w:color w:val="B5B527"/>
          <w:sz w:val="28"/>
          <w:szCs w:val="28"/>
          <w:lang w:eastAsia="en-US"/>
        </w:rPr>
      </w:pPr>
      <w:r w:rsidRPr="009F3047">
        <w:rPr>
          <w:rFonts w:ascii="Athelas" w:eastAsia="Calibri" w:hAnsi="Athelas" w:cs="Calibri"/>
          <w:bCs/>
          <w:color w:val="B5B527"/>
          <w:sz w:val="28"/>
          <w:szCs w:val="28"/>
          <w:lang w:eastAsia="en-US"/>
        </w:rPr>
        <w:t>Le matériel fourni par la famille</w:t>
      </w:r>
    </w:p>
    <w:p w14:paraId="2F598E66" w14:textId="77777777" w:rsidR="00D02579" w:rsidRPr="00D02579" w:rsidRDefault="00D02579" w:rsidP="00D02579">
      <w:pPr>
        <w:spacing w:line="259" w:lineRule="auto"/>
        <w:jc w:val="both"/>
        <w:rPr>
          <w:rFonts w:ascii="Athelas" w:eastAsia="Calibri" w:hAnsi="Athelas" w:cs="Calibri"/>
          <w:bCs/>
          <w:color w:val="B5B527"/>
          <w:szCs w:val="22"/>
          <w:lang w:eastAsia="en-US"/>
        </w:rPr>
      </w:pPr>
    </w:p>
    <w:p w14:paraId="31886664" w14:textId="2A6F4535" w:rsidR="00381100" w:rsidRPr="001C0C32" w:rsidRDefault="00381100" w:rsidP="00DF2799">
      <w:pPr>
        <w:numPr>
          <w:ilvl w:val="0"/>
          <w:numId w:val="11"/>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La famille veille à renouveler le matériel d’usage que l’élève utilise en classe</w:t>
      </w:r>
      <w:r w:rsidR="00D72C7E" w:rsidRPr="001C0C32">
        <w:rPr>
          <w:rFonts w:ascii="Athelas" w:eastAsia="Calibri" w:hAnsi="Athelas" w:cs="Calibri"/>
          <w:sz w:val="22"/>
          <w:szCs w:val="22"/>
          <w:lang w:eastAsia="en-US"/>
        </w:rPr>
        <w:t>, lorsque son état le nécessite.</w:t>
      </w:r>
    </w:p>
    <w:p w14:paraId="31886665" w14:textId="77777777" w:rsidR="00381100" w:rsidRPr="00D02579" w:rsidRDefault="00381100" w:rsidP="00DF2799">
      <w:pPr>
        <w:spacing w:after="160" w:line="259" w:lineRule="auto"/>
        <w:ind w:left="720"/>
        <w:contextualSpacing/>
        <w:jc w:val="both"/>
        <w:rPr>
          <w:rFonts w:ascii="Athelas" w:eastAsia="Calibri" w:hAnsi="Athelas" w:cs="Calibri"/>
          <w:lang w:eastAsia="en-US"/>
        </w:rPr>
      </w:pPr>
    </w:p>
    <w:p w14:paraId="58F5E417" w14:textId="5776CCCD" w:rsidR="00D72C7E" w:rsidRDefault="00381100" w:rsidP="00D02579">
      <w:pPr>
        <w:spacing w:line="259" w:lineRule="auto"/>
        <w:jc w:val="both"/>
        <w:rPr>
          <w:rFonts w:ascii="Athelas" w:eastAsia="Calibri" w:hAnsi="Athelas" w:cs="Calibri"/>
          <w:bCs/>
          <w:color w:val="B5B527"/>
          <w:sz w:val="28"/>
          <w:szCs w:val="28"/>
          <w:lang w:eastAsia="en-US"/>
        </w:rPr>
      </w:pPr>
      <w:r w:rsidRPr="009F3047">
        <w:rPr>
          <w:rFonts w:ascii="Athelas" w:eastAsia="Calibri" w:hAnsi="Athelas" w:cs="Calibri"/>
          <w:bCs/>
          <w:color w:val="B5B527"/>
          <w:sz w:val="28"/>
          <w:szCs w:val="28"/>
          <w:lang w:eastAsia="en-US"/>
        </w:rPr>
        <w:t>Les maladies</w:t>
      </w:r>
    </w:p>
    <w:p w14:paraId="1A83B694" w14:textId="77777777" w:rsidR="00D02579" w:rsidRPr="00D02579" w:rsidRDefault="00D02579" w:rsidP="00D02579">
      <w:pPr>
        <w:spacing w:line="259" w:lineRule="auto"/>
        <w:jc w:val="both"/>
        <w:rPr>
          <w:rFonts w:ascii="Athelas" w:eastAsia="Calibri" w:hAnsi="Athelas" w:cs="Calibri"/>
          <w:bCs/>
          <w:color w:val="B5B527"/>
          <w:szCs w:val="22"/>
          <w:lang w:eastAsia="en-US"/>
        </w:rPr>
      </w:pPr>
    </w:p>
    <w:p w14:paraId="31886667" w14:textId="29898004" w:rsidR="00381100" w:rsidRPr="001C0C32" w:rsidRDefault="00381100" w:rsidP="00DF2799">
      <w:pPr>
        <w:numPr>
          <w:ilvl w:val="0"/>
          <w:numId w:val="12"/>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La place de l’élève malade ou fiévreux n’est pas au </w:t>
      </w:r>
      <w:r w:rsidR="008F3D37">
        <w:rPr>
          <w:rFonts w:ascii="Athelas" w:eastAsia="Calibri" w:hAnsi="Athelas" w:cs="Calibri"/>
          <w:sz w:val="22"/>
          <w:szCs w:val="22"/>
          <w:lang w:eastAsia="en-US"/>
        </w:rPr>
        <w:t>lycée</w:t>
      </w:r>
      <w:r w:rsidRPr="001C0C32">
        <w:rPr>
          <w:rFonts w:ascii="Athelas" w:eastAsia="Calibri" w:hAnsi="Athelas" w:cs="Calibri"/>
          <w:sz w:val="22"/>
          <w:szCs w:val="22"/>
          <w:lang w:eastAsia="en-US"/>
        </w:rPr>
        <w:t>. Pour son bien-être et la santé des autres élèves et des adultes, la famille prend les dispositions nécessaires pour ne le confier à l’établissement que complètement rétabli.</w:t>
      </w:r>
    </w:p>
    <w:p w14:paraId="31886668" w14:textId="4C8F99AD" w:rsidR="00381100" w:rsidRPr="001C0C32" w:rsidRDefault="00381100" w:rsidP="00DF2799">
      <w:pPr>
        <w:numPr>
          <w:ilvl w:val="0"/>
          <w:numId w:val="12"/>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En cas de maladies contagieuses, prévenir l’établissement le plus rapidement possible</w:t>
      </w:r>
      <w:r w:rsidR="004A568E" w:rsidRPr="001C0C32">
        <w:rPr>
          <w:rFonts w:ascii="Athelas" w:eastAsia="Calibri" w:hAnsi="Athelas" w:cs="Calibri"/>
          <w:sz w:val="22"/>
          <w:szCs w:val="22"/>
          <w:lang w:eastAsia="en-US"/>
        </w:rPr>
        <w:t xml:space="preserve">. Un </w:t>
      </w:r>
      <w:r w:rsidR="00C76259" w:rsidRPr="001C0C32">
        <w:rPr>
          <w:rFonts w:ascii="Athelas" w:eastAsia="Calibri" w:hAnsi="Athelas" w:cs="Calibri"/>
          <w:sz w:val="22"/>
          <w:szCs w:val="22"/>
          <w:lang w:eastAsia="en-US"/>
        </w:rPr>
        <w:t>certificat médical</w:t>
      </w:r>
      <w:r w:rsidR="004A568E" w:rsidRPr="001C0C32">
        <w:rPr>
          <w:rFonts w:ascii="Athelas" w:eastAsia="Calibri" w:hAnsi="Athelas" w:cs="Calibri"/>
          <w:sz w:val="22"/>
          <w:szCs w:val="22"/>
          <w:lang w:eastAsia="en-US"/>
        </w:rPr>
        <w:t xml:space="preserve"> sera fourni par la famille.</w:t>
      </w:r>
    </w:p>
    <w:p w14:paraId="31886669" w14:textId="77777777" w:rsidR="00381100" w:rsidRPr="001C0C32" w:rsidRDefault="00381100" w:rsidP="00DF2799">
      <w:pPr>
        <w:numPr>
          <w:ilvl w:val="0"/>
          <w:numId w:val="12"/>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 xml:space="preserve">Les enseignants ou le personnel éducatif ne sont pas autorisés à administrer des médicaments aux élèves. </w:t>
      </w:r>
    </w:p>
    <w:p w14:paraId="3188666E" w14:textId="3B8539A8" w:rsidR="008A6880" w:rsidRDefault="00381100" w:rsidP="00DF2799">
      <w:pPr>
        <w:numPr>
          <w:ilvl w:val="0"/>
          <w:numId w:val="12"/>
        </w:numPr>
        <w:spacing w:after="160" w:line="259" w:lineRule="auto"/>
        <w:ind w:left="426"/>
        <w:contextualSpacing/>
        <w:jc w:val="both"/>
        <w:rPr>
          <w:rFonts w:ascii="Athelas" w:eastAsia="Calibri" w:hAnsi="Athelas" w:cs="Calibri"/>
          <w:sz w:val="22"/>
          <w:szCs w:val="22"/>
          <w:lang w:eastAsia="en-US"/>
        </w:rPr>
      </w:pPr>
      <w:r w:rsidRPr="001C0C32">
        <w:rPr>
          <w:rFonts w:ascii="Athelas" w:eastAsia="Calibri" w:hAnsi="Athelas" w:cs="Calibri"/>
          <w:sz w:val="22"/>
          <w:szCs w:val="22"/>
          <w:lang w:eastAsia="en-US"/>
        </w:rPr>
        <w:t>Toutefois, en cas de maladies chroniques (asthme …) ou d’allergies à fort risque réactif (piqûres d’insectes, allergies alimentaires …), nécessitant la présence d’un traitement, voire l</w:t>
      </w:r>
      <w:r w:rsidR="004A568E" w:rsidRPr="001C0C32">
        <w:rPr>
          <w:rFonts w:ascii="Athelas" w:eastAsia="Calibri" w:hAnsi="Athelas" w:cs="Calibri"/>
          <w:sz w:val="22"/>
          <w:szCs w:val="22"/>
          <w:lang w:eastAsia="en-US"/>
        </w:rPr>
        <w:t>a prise de médicament</w:t>
      </w:r>
      <w:r w:rsidRPr="001C0C32">
        <w:rPr>
          <w:rFonts w:ascii="Athelas" w:eastAsia="Calibri" w:hAnsi="Athelas" w:cs="Calibri"/>
          <w:sz w:val="22"/>
          <w:szCs w:val="22"/>
          <w:lang w:eastAsia="en-US"/>
        </w:rPr>
        <w:t xml:space="preserve"> à l’école, les parents sont invités à prendre contact avec le chef d’établissement afin d’établir les modalités de mise en œuvre d’un Protocole d’Accueil Individualisé</w:t>
      </w:r>
      <w:r w:rsidR="00C76259" w:rsidRPr="001C0C32">
        <w:rPr>
          <w:rFonts w:ascii="Athelas" w:eastAsia="Calibri" w:hAnsi="Athelas" w:cs="Calibri"/>
          <w:sz w:val="22"/>
          <w:szCs w:val="22"/>
          <w:lang w:eastAsia="en-US"/>
        </w:rPr>
        <w:t xml:space="preserve"> (PAI)</w:t>
      </w:r>
      <w:r w:rsidR="003F553A" w:rsidRPr="001C0C32">
        <w:rPr>
          <w:rFonts w:ascii="Athelas" w:eastAsia="Calibri" w:hAnsi="Athelas" w:cs="Calibri"/>
          <w:sz w:val="22"/>
          <w:szCs w:val="22"/>
          <w:lang w:eastAsia="en-US"/>
        </w:rPr>
        <w:t>.</w:t>
      </w:r>
    </w:p>
    <w:p w14:paraId="31200810" w14:textId="34E2155F" w:rsidR="009F3047" w:rsidRDefault="009F3047" w:rsidP="009F3047">
      <w:pPr>
        <w:spacing w:after="160" w:line="259" w:lineRule="auto"/>
        <w:contextualSpacing/>
        <w:jc w:val="both"/>
        <w:rPr>
          <w:rFonts w:ascii="Athelas" w:eastAsia="Calibri" w:hAnsi="Athelas" w:cs="Calibri"/>
          <w:sz w:val="22"/>
          <w:szCs w:val="22"/>
          <w:lang w:eastAsia="en-US"/>
        </w:rPr>
      </w:pPr>
    </w:p>
    <w:p w14:paraId="4EBA9223" w14:textId="77777777" w:rsidR="001D1C7D" w:rsidRDefault="001D1C7D" w:rsidP="009F3047">
      <w:pPr>
        <w:spacing w:after="160" w:line="259" w:lineRule="auto"/>
        <w:contextualSpacing/>
        <w:jc w:val="both"/>
        <w:rPr>
          <w:rFonts w:ascii="Athelas" w:eastAsia="Calibri" w:hAnsi="Athelas" w:cs="Calibri"/>
          <w:sz w:val="22"/>
          <w:szCs w:val="22"/>
          <w:lang w:eastAsia="en-US"/>
        </w:rPr>
      </w:pPr>
    </w:p>
    <w:p w14:paraId="29A2597D" w14:textId="3C2317A6"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r>
        <w:rPr>
          <w:rFonts w:ascii="Athelas" w:eastAsia="Calibri" w:hAnsi="Athelas" w:cs="Calibri"/>
          <w:sz w:val="22"/>
          <w:szCs w:val="22"/>
          <w:lang w:eastAsia="en-US"/>
        </w:rPr>
        <w:t>Fait à</w:t>
      </w:r>
      <w:r>
        <w:rPr>
          <w:rFonts w:ascii="Athelas" w:eastAsia="Calibri" w:hAnsi="Athelas" w:cs="Calibri"/>
          <w:sz w:val="22"/>
          <w:szCs w:val="22"/>
          <w:lang w:eastAsia="en-US"/>
        </w:rPr>
        <w:tab/>
      </w:r>
      <w:r>
        <w:rPr>
          <w:rFonts w:ascii="Athelas" w:eastAsia="Calibri" w:hAnsi="Athelas" w:cs="Calibri"/>
          <w:sz w:val="22"/>
          <w:szCs w:val="22"/>
          <w:lang w:eastAsia="en-US"/>
        </w:rPr>
        <w:tab/>
      </w:r>
      <w:r>
        <w:rPr>
          <w:rFonts w:ascii="Athelas" w:eastAsia="Calibri" w:hAnsi="Athelas" w:cs="Calibri"/>
          <w:sz w:val="22"/>
          <w:szCs w:val="22"/>
          <w:lang w:eastAsia="en-US"/>
        </w:rPr>
        <w:tab/>
        <w:t>le</w:t>
      </w:r>
    </w:p>
    <w:p w14:paraId="6F31F58F" w14:textId="6AA6627D"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p>
    <w:p w14:paraId="0C1D32D9" w14:textId="6D0A4191"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r>
        <w:rPr>
          <w:rFonts w:ascii="Athelas" w:eastAsia="Calibri" w:hAnsi="Athelas" w:cs="Calibri"/>
          <w:sz w:val="22"/>
          <w:szCs w:val="22"/>
          <w:lang w:eastAsia="en-US"/>
        </w:rPr>
        <w:t>Les parents ou responsables légaux,</w:t>
      </w:r>
      <w:r>
        <w:rPr>
          <w:rFonts w:ascii="Athelas" w:eastAsia="Calibri" w:hAnsi="Athelas" w:cs="Calibri"/>
          <w:sz w:val="22"/>
          <w:szCs w:val="22"/>
          <w:lang w:eastAsia="en-US"/>
        </w:rPr>
        <w:tab/>
      </w:r>
      <w:r>
        <w:rPr>
          <w:rFonts w:ascii="Athelas" w:eastAsia="Calibri" w:hAnsi="Athelas" w:cs="Calibri"/>
          <w:sz w:val="22"/>
          <w:szCs w:val="22"/>
          <w:lang w:eastAsia="en-US"/>
        </w:rPr>
        <w:tab/>
      </w:r>
      <w:r>
        <w:rPr>
          <w:rFonts w:ascii="Athelas" w:eastAsia="Calibri" w:hAnsi="Athelas" w:cs="Calibri"/>
          <w:sz w:val="22"/>
          <w:szCs w:val="22"/>
          <w:lang w:eastAsia="en-US"/>
        </w:rPr>
        <w:tab/>
      </w:r>
      <w:r>
        <w:rPr>
          <w:rFonts w:ascii="Athelas" w:eastAsia="Calibri" w:hAnsi="Athelas" w:cs="Calibri"/>
          <w:sz w:val="22"/>
          <w:szCs w:val="22"/>
          <w:lang w:eastAsia="en-US"/>
        </w:rPr>
        <w:tab/>
      </w:r>
      <w:r>
        <w:rPr>
          <w:rFonts w:ascii="Athelas" w:eastAsia="Calibri" w:hAnsi="Athelas" w:cs="Calibri"/>
          <w:sz w:val="22"/>
          <w:szCs w:val="22"/>
          <w:lang w:eastAsia="en-US"/>
        </w:rPr>
        <w:tab/>
      </w:r>
      <w:r>
        <w:rPr>
          <w:rFonts w:ascii="Athelas" w:eastAsia="Calibri" w:hAnsi="Athelas" w:cs="Calibri"/>
          <w:sz w:val="22"/>
          <w:szCs w:val="22"/>
          <w:lang w:eastAsia="en-US"/>
        </w:rPr>
        <w:tab/>
      </w:r>
      <w:r>
        <w:rPr>
          <w:rFonts w:ascii="Athelas" w:eastAsia="Calibri" w:hAnsi="Athelas" w:cs="Calibri"/>
          <w:sz w:val="22"/>
          <w:szCs w:val="22"/>
          <w:lang w:eastAsia="en-US"/>
        </w:rPr>
        <w:tab/>
        <w:t>L’élève,</w:t>
      </w:r>
    </w:p>
    <w:p w14:paraId="3D824931" w14:textId="4A3EBDD5"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p>
    <w:p w14:paraId="3DE10045" w14:textId="7EBC6495"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p>
    <w:p w14:paraId="1C6BA244" w14:textId="683CC12D"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p>
    <w:p w14:paraId="7DCBB735" w14:textId="4855B414" w:rsidR="009F3047" w:rsidRDefault="009F3047"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p>
    <w:p w14:paraId="1AEA50D0" w14:textId="77777777" w:rsidR="00001F90" w:rsidRPr="001C0C32" w:rsidRDefault="00001F90" w:rsidP="009F3047">
      <w:pPr>
        <w:pBdr>
          <w:top w:val="single" w:sz="4" w:space="1" w:color="auto"/>
          <w:left w:val="single" w:sz="4" w:space="4" w:color="auto"/>
          <w:bottom w:val="single" w:sz="4" w:space="1" w:color="auto"/>
          <w:right w:val="single" w:sz="4" w:space="4" w:color="auto"/>
        </w:pBdr>
        <w:spacing w:after="160" w:line="259" w:lineRule="auto"/>
        <w:contextualSpacing/>
        <w:jc w:val="both"/>
        <w:rPr>
          <w:rFonts w:ascii="Athelas" w:eastAsia="Calibri" w:hAnsi="Athelas" w:cs="Calibri"/>
          <w:sz w:val="22"/>
          <w:szCs w:val="22"/>
          <w:lang w:eastAsia="en-US"/>
        </w:rPr>
      </w:pPr>
    </w:p>
    <w:sectPr w:rsidR="00001F90" w:rsidRPr="001C0C32" w:rsidSect="00145931">
      <w:headerReference w:type="default" r:id="rId8"/>
      <w:footerReference w:type="default" r:id="rId9"/>
      <w:pgSz w:w="11906" w:h="16838"/>
      <w:pgMar w:top="1702" w:right="1418" w:bottom="1418" w:left="1418" w:header="709" w:footer="146"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3957" w14:textId="77777777" w:rsidR="00D726AA" w:rsidRDefault="00D726AA" w:rsidP="00AE2254">
      <w:r>
        <w:separator/>
      </w:r>
    </w:p>
  </w:endnote>
  <w:endnote w:type="continuationSeparator" w:id="0">
    <w:p w14:paraId="20AA0A57" w14:textId="77777777" w:rsidR="00D726AA" w:rsidRDefault="00D726AA" w:rsidP="00AE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thela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6674" w14:textId="77777777" w:rsidR="00272BA1" w:rsidRPr="00272BA1" w:rsidRDefault="00272BA1">
    <w:pPr>
      <w:pStyle w:val="Pieddepage"/>
      <w:jc w:val="center"/>
      <w:rPr>
        <w:caps/>
        <w:color w:val="4472C4"/>
      </w:rPr>
    </w:pPr>
    <w:r w:rsidRPr="00272BA1">
      <w:rPr>
        <w:caps/>
        <w:color w:val="4472C4"/>
      </w:rPr>
      <w:fldChar w:fldCharType="begin"/>
    </w:r>
    <w:r w:rsidRPr="00272BA1">
      <w:rPr>
        <w:caps/>
        <w:color w:val="4472C4"/>
      </w:rPr>
      <w:instrText>PAGE   \* MERGEFORMAT</w:instrText>
    </w:r>
    <w:r w:rsidRPr="00272BA1">
      <w:rPr>
        <w:caps/>
        <w:color w:val="4472C4"/>
      </w:rPr>
      <w:fldChar w:fldCharType="separate"/>
    </w:r>
    <w:r w:rsidRPr="00272BA1">
      <w:rPr>
        <w:caps/>
        <w:color w:val="4472C4"/>
      </w:rPr>
      <w:t>2</w:t>
    </w:r>
    <w:r w:rsidRPr="00272BA1">
      <w:rPr>
        <w:caps/>
        <w:color w:val="4472C4"/>
      </w:rPr>
      <w:fldChar w:fldCharType="end"/>
    </w:r>
  </w:p>
  <w:p w14:paraId="31886675" w14:textId="77777777" w:rsidR="00AE2254" w:rsidRDefault="00AE2254" w:rsidP="008A688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7EFE" w14:textId="77777777" w:rsidR="00D726AA" w:rsidRDefault="00D726AA" w:rsidP="00AE2254">
      <w:r>
        <w:separator/>
      </w:r>
    </w:p>
  </w:footnote>
  <w:footnote w:type="continuationSeparator" w:id="0">
    <w:p w14:paraId="6964CBA6" w14:textId="77777777" w:rsidR="00D726AA" w:rsidRDefault="00D726AA" w:rsidP="00AE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6673" w14:textId="789D7CE9" w:rsidR="0085602F" w:rsidRDefault="001C0C32" w:rsidP="00145931">
    <w:pPr>
      <w:pStyle w:val="En-tte"/>
      <w:jc w:val="center"/>
    </w:pPr>
    <w:r>
      <w:rPr>
        <w:noProof/>
      </w:rPr>
      <w:drawing>
        <wp:inline distT="0" distB="0" distL="0" distR="0" wp14:anchorId="1A2CBDCA" wp14:editId="4179A8C1">
          <wp:extent cx="1013460" cy="1099453"/>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9047" t="34098" r="9127" b="23810"/>
                  <a:stretch/>
                </pic:blipFill>
                <pic:spPr bwMode="auto">
                  <a:xfrm>
                    <a:off x="0" y="0"/>
                    <a:ext cx="1019997" cy="11065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08E"/>
    <w:multiLevelType w:val="hybridMultilevel"/>
    <w:tmpl w:val="549A29E2"/>
    <w:lvl w:ilvl="0" w:tplc="CC9E4EB2">
      <w:start w:val="2"/>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03EA44C5"/>
    <w:multiLevelType w:val="hybridMultilevel"/>
    <w:tmpl w:val="C95440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22F6D"/>
    <w:multiLevelType w:val="hybridMultilevel"/>
    <w:tmpl w:val="7AC43EA4"/>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7B54EB4"/>
    <w:multiLevelType w:val="hybridMultilevel"/>
    <w:tmpl w:val="21923F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E333C"/>
    <w:multiLevelType w:val="hybridMultilevel"/>
    <w:tmpl w:val="685029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31931"/>
    <w:multiLevelType w:val="hybridMultilevel"/>
    <w:tmpl w:val="F7A898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427E91"/>
    <w:multiLevelType w:val="hybridMultilevel"/>
    <w:tmpl w:val="D5AEECC2"/>
    <w:lvl w:ilvl="0" w:tplc="82D6EFC0">
      <w:start w:val="1"/>
      <w:numFmt w:val="decimal"/>
      <w:lvlText w:val="%1."/>
      <w:lvlJc w:val="left"/>
      <w:pPr>
        <w:ind w:left="720" w:hanging="360"/>
      </w:pPr>
      <w:rPr>
        <w:rFonts w:hint="default"/>
        <w:b/>
        <w:bCs/>
        <w:color w:val="538135" w:themeColor="accent6" w:themeShade="BF"/>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EB5AD8"/>
    <w:multiLevelType w:val="hybridMultilevel"/>
    <w:tmpl w:val="B9685B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31A8A"/>
    <w:multiLevelType w:val="hybridMultilevel"/>
    <w:tmpl w:val="27FA1056"/>
    <w:lvl w:ilvl="0" w:tplc="59E075FE">
      <w:start w:val="1"/>
      <w:numFmt w:val="decimal"/>
      <w:lvlText w:val="%1."/>
      <w:lvlJc w:val="left"/>
      <w:pPr>
        <w:ind w:left="1080" w:hanging="360"/>
      </w:pPr>
      <w:rPr>
        <w:rFonts w:hint="default"/>
        <w:b w:val="0"/>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159063F"/>
    <w:multiLevelType w:val="hybridMultilevel"/>
    <w:tmpl w:val="82E02B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30B66"/>
    <w:multiLevelType w:val="hybridMultilevel"/>
    <w:tmpl w:val="A62C84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6230F1"/>
    <w:multiLevelType w:val="hybridMultilevel"/>
    <w:tmpl w:val="EBBE8D14"/>
    <w:lvl w:ilvl="0" w:tplc="FFFFFFFF">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426A1D"/>
    <w:multiLevelType w:val="hybridMultilevel"/>
    <w:tmpl w:val="6AD83D8E"/>
    <w:lvl w:ilvl="0" w:tplc="F170FC44">
      <w:start w:val="2"/>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7422BAF"/>
    <w:multiLevelType w:val="hybridMultilevel"/>
    <w:tmpl w:val="47A2A364"/>
    <w:lvl w:ilvl="0" w:tplc="0AD4C00C">
      <w:start w:val="1"/>
      <w:numFmt w:val="decimal"/>
      <w:lvlText w:val="%1."/>
      <w:lvlJc w:val="left"/>
      <w:pPr>
        <w:ind w:left="1069"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9DC6B86"/>
    <w:multiLevelType w:val="hybridMultilevel"/>
    <w:tmpl w:val="1504B7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A6C733B"/>
    <w:multiLevelType w:val="hybridMultilevel"/>
    <w:tmpl w:val="3088304C"/>
    <w:lvl w:ilvl="0" w:tplc="040C0005">
      <w:start w:val="1"/>
      <w:numFmt w:val="bullet"/>
      <w:lvlText w:val=""/>
      <w:lvlJc w:val="left"/>
      <w:pPr>
        <w:ind w:left="720" w:hanging="360"/>
      </w:pPr>
      <w:rPr>
        <w:rFonts w:ascii="Wingdings" w:hAnsi="Wingdings" w:hint="default"/>
      </w:rPr>
    </w:lvl>
    <w:lvl w:ilvl="1" w:tplc="F170FC44">
      <w:start w:val="2"/>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C14E86"/>
    <w:multiLevelType w:val="hybridMultilevel"/>
    <w:tmpl w:val="9D38DE5A"/>
    <w:lvl w:ilvl="0" w:tplc="A48AB404">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0D2D9B"/>
    <w:multiLevelType w:val="hybridMultilevel"/>
    <w:tmpl w:val="A19E9D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772D53"/>
    <w:multiLevelType w:val="hybridMultilevel"/>
    <w:tmpl w:val="E9002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231D6E"/>
    <w:multiLevelType w:val="hybridMultilevel"/>
    <w:tmpl w:val="A120F0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181AA0"/>
    <w:multiLevelType w:val="hybridMultilevel"/>
    <w:tmpl w:val="5E2E8B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7C7EB9"/>
    <w:multiLevelType w:val="hybridMultilevel"/>
    <w:tmpl w:val="FF002A12"/>
    <w:lvl w:ilvl="0" w:tplc="040C0005">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22" w15:restartNumberingAfterBreak="0">
    <w:nsid w:val="52874BC8"/>
    <w:multiLevelType w:val="hybridMultilevel"/>
    <w:tmpl w:val="9C68A8F8"/>
    <w:lvl w:ilvl="0" w:tplc="12C8CA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522D21"/>
    <w:multiLevelType w:val="hybridMultilevel"/>
    <w:tmpl w:val="7B46CF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C65FEA"/>
    <w:multiLevelType w:val="hybridMultilevel"/>
    <w:tmpl w:val="CD9C6EC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F923F57"/>
    <w:multiLevelType w:val="hybridMultilevel"/>
    <w:tmpl w:val="442CCF0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42A65E4"/>
    <w:multiLevelType w:val="hybridMultilevel"/>
    <w:tmpl w:val="005AD67C"/>
    <w:lvl w:ilvl="0" w:tplc="173000F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EA2D19"/>
    <w:multiLevelType w:val="hybridMultilevel"/>
    <w:tmpl w:val="CC5A483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D1C29B1"/>
    <w:multiLevelType w:val="hybridMultilevel"/>
    <w:tmpl w:val="65FE5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2C6A92"/>
    <w:multiLevelType w:val="hybridMultilevel"/>
    <w:tmpl w:val="E272B8B8"/>
    <w:lvl w:ilvl="0" w:tplc="D5D86D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4F70880"/>
    <w:multiLevelType w:val="hybridMultilevel"/>
    <w:tmpl w:val="B22259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3D358B"/>
    <w:multiLevelType w:val="hybridMultilevel"/>
    <w:tmpl w:val="9176C27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79A254D"/>
    <w:multiLevelType w:val="hybridMultilevel"/>
    <w:tmpl w:val="6142A8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650F9C"/>
    <w:multiLevelType w:val="hybridMultilevel"/>
    <w:tmpl w:val="08340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456264"/>
    <w:multiLevelType w:val="hybridMultilevel"/>
    <w:tmpl w:val="A8F2D6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692EA7"/>
    <w:multiLevelType w:val="hybridMultilevel"/>
    <w:tmpl w:val="CC767B24"/>
    <w:lvl w:ilvl="0" w:tplc="8AE0155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387800272">
    <w:abstractNumId w:val="0"/>
  </w:num>
  <w:num w:numId="2" w16cid:durableId="310990110">
    <w:abstractNumId w:val="22"/>
  </w:num>
  <w:num w:numId="3" w16cid:durableId="1942179379">
    <w:abstractNumId w:val="15"/>
  </w:num>
  <w:num w:numId="4" w16cid:durableId="1584799719">
    <w:abstractNumId w:val="6"/>
  </w:num>
  <w:num w:numId="5" w16cid:durableId="671224405">
    <w:abstractNumId w:val="26"/>
  </w:num>
  <w:num w:numId="6" w16cid:durableId="166754171">
    <w:abstractNumId w:val="16"/>
  </w:num>
  <w:num w:numId="7" w16cid:durableId="1345666744">
    <w:abstractNumId w:val="5"/>
  </w:num>
  <w:num w:numId="8" w16cid:durableId="323508045">
    <w:abstractNumId w:val="19"/>
  </w:num>
  <w:num w:numId="9" w16cid:durableId="99954611">
    <w:abstractNumId w:val="12"/>
  </w:num>
  <w:num w:numId="10" w16cid:durableId="729618319">
    <w:abstractNumId w:val="23"/>
  </w:num>
  <w:num w:numId="11" w16cid:durableId="2109736905">
    <w:abstractNumId w:val="4"/>
  </w:num>
  <w:num w:numId="12" w16cid:durableId="237794192">
    <w:abstractNumId w:val="33"/>
  </w:num>
  <w:num w:numId="13" w16cid:durableId="488639808">
    <w:abstractNumId w:val="21"/>
  </w:num>
  <w:num w:numId="14" w16cid:durableId="1057165598">
    <w:abstractNumId w:val="3"/>
  </w:num>
  <w:num w:numId="15" w16cid:durableId="649747606">
    <w:abstractNumId w:val="32"/>
  </w:num>
  <w:num w:numId="16" w16cid:durableId="864099385">
    <w:abstractNumId w:val="1"/>
  </w:num>
  <w:num w:numId="17" w16cid:durableId="1637683068">
    <w:abstractNumId w:val="10"/>
  </w:num>
  <w:num w:numId="18" w16cid:durableId="1336377116">
    <w:abstractNumId w:val="2"/>
  </w:num>
  <w:num w:numId="19" w16cid:durableId="611668785">
    <w:abstractNumId w:val="20"/>
  </w:num>
  <w:num w:numId="20" w16cid:durableId="830560103">
    <w:abstractNumId w:val="14"/>
  </w:num>
  <w:num w:numId="21" w16cid:durableId="2041779464">
    <w:abstractNumId w:val="11"/>
  </w:num>
  <w:num w:numId="22" w16cid:durableId="1888376519">
    <w:abstractNumId w:val="34"/>
  </w:num>
  <w:num w:numId="23" w16cid:durableId="1364406899">
    <w:abstractNumId w:val="17"/>
  </w:num>
  <w:num w:numId="24" w16cid:durableId="1173104120">
    <w:abstractNumId w:val="7"/>
  </w:num>
  <w:num w:numId="25" w16cid:durableId="422801084">
    <w:abstractNumId w:val="31"/>
  </w:num>
  <w:num w:numId="26" w16cid:durableId="1300305648">
    <w:abstractNumId w:val="24"/>
  </w:num>
  <w:num w:numId="27" w16cid:durableId="2146386097">
    <w:abstractNumId w:val="9"/>
  </w:num>
  <w:num w:numId="28" w16cid:durableId="1383559199">
    <w:abstractNumId w:val="25"/>
  </w:num>
  <w:num w:numId="29" w16cid:durableId="751700297">
    <w:abstractNumId w:val="30"/>
  </w:num>
  <w:num w:numId="30" w16cid:durableId="1493181433">
    <w:abstractNumId w:val="27"/>
  </w:num>
  <w:num w:numId="31" w16cid:durableId="952981789">
    <w:abstractNumId w:val="18"/>
  </w:num>
  <w:num w:numId="32" w16cid:durableId="832910054">
    <w:abstractNumId w:val="28"/>
  </w:num>
  <w:num w:numId="33" w16cid:durableId="1737128158">
    <w:abstractNumId w:val="8"/>
  </w:num>
  <w:num w:numId="34" w16cid:durableId="738291184">
    <w:abstractNumId w:val="29"/>
  </w:num>
  <w:num w:numId="35" w16cid:durableId="1183544404">
    <w:abstractNumId w:val="13"/>
  </w:num>
  <w:num w:numId="36" w16cid:durableId="18019908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D7"/>
    <w:rsid w:val="00001F90"/>
    <w:rsid w:val="0001183B"/>
    <w:rsid w:val="00031BFF"/>
    <w:rsid w:val="0003537A"/>
    <w:rsid w:val="00047924"/>
    <w:rsid w:val="00050BB6"/>
    <w:rsid w:val="000547DE"/>
    <w:rsid w:val="0006030D"/>
    <w:rsid w:val="00076F85"/>
    <w:rsid w:val="00082FDD"/>
    <w:rsid w:val="00083ED5"/>
    <w:rsid w:val="000A3118"/>
    <w:rsid w:val="000B2340"/>
    <w:rsid w:val="000C042B"/>
    <w:rsid w:val="000D069B"/>
    <w:rsid w:val="000D2B86"/>
    <w:rsid w:val="000E3D46"/>
    <w:rsid w:val="00145931"/>
    <w:rsid w:val="00165189"/>
    <w:rsid w:val="00166CA1"/>
    <w:rsid w:val="001719E9"/>
    <w:rsid w:val="001748C5"/>
    <w:rsid w:val="0017799C"/>
    <w:rsid w:val="0018175C"/>
    <w:rsid w:val="00182B18"/>
    <w:rsid w:val="00184AC1"/>
    <w:rsid w:val="00193D35"/>
    <w:rsid w:val="0019428D"/>
    <w:rsid w:val="001A6368"/>
    <w:rsid w:val="001B08C5"/>
    <w:rsid w:val="001B63A0"/>
    <w:rsid w:val="001C0C32"/>
    <w:rsid w:val="001C3746"/>
    <w:rsid w:val="001C3B32"/>
    <w:rsid w:val="001D1C7D"/>
    <w:rsid w:val="001D4EFC"/>
    <w:rsid w:val="001E79EA"/>
    <w:rsid w:val="001F0C9B"/>
    <w:rsid w:val="001F3BB3"/>
    <w:rsid w:val="001F67F7"/>
    <w:rsid w:val="002130D7"/>
    <w:rsid w:val="0021551D"/>
    <w:rsid w:val="00234607"/>
    <w:rsid w:val="00242062"/>
    <w:rsid w:val="00244A20"/>
    <w:rsid w:val="0026282C"/>
    <w:rsid w:val="00265D9F"/>
    <w:rsid w:val="002700EA"/>
    <w:rsid w:val="00272BA1"/>
    <w:rsid w:val="00273A5A"/>
    <w:rsid w:val="002875CC"/>
    <w:rsid w:val="0029623C"/>
    <w:rsid w:val="002A3EF5"/>
    <w:rsid w:val="002B1219"/>
    <w:rsid w:val="002B566A"/>
    <w:rsid w:val="002C0E7B"/>
    <w:rsid w:val="002C3A51"/>
    <w:rsid w:val="002D5AE7"/>
    <w:rsid w:val="002D6AA1"/>
    <w:rsid w:val="002E2F69"/>
    <w:rsid w:val="00311A6A"/>
    <w:rsid w:val="0032187E"/>
    <w:rsid w:val="003555C5"/>
    <w:rsid w:val="003617A4"/>
    <w:rsid w:val="00373EFD"/>
    <w:rsid w:val="00381100"/>
    <w:rsid w:val="003838E1"/>
    <w:rsid w:val="003A4967"/>
    <w:rsid w:val="003B3D57"/>
    <w:rsid w:val="003B6959"/>
    <w:rsid w:val="003C2563"/>
    <w:rsid w:val="003C2FD0"/>
    <w:rsid w:val="003C6982"/>
    <w:rsid w:val="003D1906"/>
    <w:rsid w:val="003D2234"/>
    <w:rsid w:val="003E7288"/>
    <w:rsid w:val="003F553A"/>
    <w:rsid w:val="00460A35"/>
    <w:rsid w:val="004750F4"/>
    <w:rsid w:val="004924A9"/>
    <w:rsid w:val="004A568E"/>
    <w:rsid w:val="004A5F9C"/>
    <w:rsid w:val="004D59D5"/>
    <w:rsid w:val="004F4F9A"/>
    <w:rsid w:val="004F57AD"/>
    <w:rsid w:val="004F59DE"/>
    <w:rsid w:val="004F5E1D"/>
    <w:rsid w:val="005300E1"/>
    <w:rsid w:val="00533225"/>
    <w:rsid w:val="00534928"/>
    <w:rsid w:val="00543824"/>
    <w:rsid w:val="005601EE"/>
    <w:rsid w:val="00595C56"/>
    <w:rsid w:val="005A7DE0"/>
    <w:rsid w:val="005B568C"/>
    <w:rsid w:val="005D00FA"/>
    <w:rsid w:val="005D21EA"/>
    <w:rsid w:val="005D3C50"/>
    <w:rsid w:val="005E4E74"/>
    <w:rsid w:val="00600E7B"/>
    <w:rsid w:val="0061521C"/>
    <w:rsid w:val="006235CB"/>
    <w:rsid w:val="00623DDC"/>
    <w:rsid w:val="00641ED9"/>
    <w:rsid w:val="00647C0E"/>
    <w:rsid w:val="00654FEE"/>
    <w:rsid w:val="006570D9"/>
    <w:rsid w:val="0067401A"/>
    <w:rsid w:val="006843E0"/>
    <w:rsid w:val="006941A2"/>
    <w:rsid w:val="00697FDE"/>
    <w:rsid w:val="006C00FD"/>
    <w:rsid w:val="006E54BE"/>
    <w:rsid w:val="007453B6"/>
    <w:rsid w:val="00753658"/>
    <w:rsid w:val="007554E7"/>
    <w:rsid w:val="00756483"/>
    <w:rsid w:val="007834DE"/>
    <w:rsid w:val="007C1602"/>
    <w:rsid w:val="007E0747"/>
    <w:rsid w:val="0080613D"/>
    <w:rsid w:val="008065A4"/>
    <w:rsid w:val="008104F0"/>
    <w:rsid w:val="00810E24"/>
    <w:rsid w:val="0081277F"/>
    <w:rsid w:val="00820308"/>
    <w:rsid w:val="008232AE"/>
    <w:rsid w:val="00826ABB"/>
    <w:rsid w:val="00832340"/>
    <w:rsid w:val="00834EB4"/>
    <w:rsid w:val="008448CC"/>
    <w:rsid w:val="0085602F"/>
    <w:rsid w:val="008563A7"/>
    <w:rsid w:val="008776D5"/>
    <w:rsid w:val="0089666B"/>
    <w:rsid w:val="008A6880"/>
    <w:rsid w:val="008C0080"/>
    <w:rsid w:val="008C64FF"/>
    <w:rsid w:val="008D3E2A"/>
    <w:rsid w:val="008D5E4E"/>
    <w:rsid w:val="008F3D37"/>
    <w:rsid w:val="00905B24"/>
    <w:rsid w:val="009100B2"/>
    <w:rsid w:val="009122E5"/>
    <w:rsid w:val="00914658"/>
    <w:rsid w:val="00921318"/>
    <w:rsid w:val="00922267"/>
    <w:rsid w:val="00922939"/>
    <w:rsid w:val="00945ACB"/>
    <w:rsid w:val="00951632"/>
    <w:rsid w:val="00981037"/>
    <w:rsid w:val="00986DEB"/>
    <w:rsid w:val="00987697"/>
    <w:rsid w:val="0099372C"/>
    <w:rsid w:val="00994989"/>
    <w:rsid w:val="009A2011"/>
    <w:rsid w:val="009A3E8F"/>
    <w:rsid w:val="009B129F"/>
    <w:rsid w:val="009C3378"/>
    <w:rsid w:val="009E302D"/>
    <w:rsid w:val="009E6E16"/>
    <w:rsid w:val="009F3047"/>
    <w:rsid w:val="00A23DE6"/>
    <w:rsid w:val="00A34CE0"/>
    <w:rsid w:val="00A41554"/>
    <w:rsid w:val="00A44367"/>
    <w:rsid w:val="00A5077C"/>
    <w:rsid w:val="00A5161E"/>
    <w:rsid w:val="00A53920"/>
    <w:rsid w:val="00A726AE"/>
    <w:rsid w:val="00A9405A"/>
    <w:rsid w:val="00AA4C94"/>
    <w:rsid w:val="00AA6D48"/>
    <w:rsid w:val="00AB4E1B"/>
    <w:rsid w:val="00AC2D59"/>
    <w:rsid w:val="00AE2254"/>
    <w:rsid w:val="00AE5B88"/>
    <w:rsid w:val="00AE796D"/>
    <w:rsid w:val="00AF2033"/>
    <w:rsid w:val="00AF408F"/>
    <w:rsid w:val="00B27DDF"/>
    <w:rsid w:val="00B40825"/>
    <w:rsid w:val="00B431DA"/>
    <w:rsid w:val="00B45B5B"/>
    <w:rsid w:val="00B809D4"/>
    <w:rsid w:val="00BB0271"/>
    <w:rsid w:val="00BB7C1F"/>
    <w:rsid w:val="00BC51FB"/>
    <w:rsid w:val="00BE3BDC"/>
    <w:rsid w:val="00BF05BD"/>
    <w:rsid w:val="00C02CA8"/>
    <w:rsid w:val="00C2557C"/>
    <w:rsid w:val="00C5433E"/>
    <w:rsid w:val="00C60DA9"/>
    <w:rsid w:val="00C72919"/>
    <w:rsid w:val="00C7568C"/>
    <w:rsid w:val="00C76259"/>
    <w:rsid w:val="00C77248"/>
    <w:rsid w:val="00CA6AE8"/>
    <w:rsid w:val="00CB40D6"/>
    <w:rsid w:val="00CB5887"/>
    <w:rsid w:val="00CC1D44"/>
    <w:rsid w:val="00CC602E"/>
    <w:rsid w:val="00CD6B30"/>
    <w:rsid w:val="00CE007E"/>
    <w:rsid w:val="00CE64E7"/>
    <w:rsid w:val="00CE7DA8"/>
    <w:rsid w:val="00D014B4"/>
    <w:rsid w:val="00D02579"/>
    <w:rsid w:val="00D04EB9"/>
    <w:rsid w:val="00D125C0"/>
    <w:rsid w:val="00D1546A"/>
    <w:rsid w:val="00D22BD9"/>
    <w:rsid w:val="00D23573"/>
    <w:rsid w:val="00D252DC"/>
    <w:rsid w:val="00D37066"/>
    <w:rsid w:val="00D42E51"/>
    <w:rsid w:val="00D50B89"/>
    <w:rsid w:val="00D51C54"/>
    <w:rsid w:val="00D524E1"/>
    <w:rsid w:val="00D56AB6"/>
    <w:rsid w:val="00D570F3"/>
    <w:rsid w:val="00D726AA"/>
    <w:rsid w:val="00D72C7E"/>
    <w:rsid w:val="00D82201"/>
    <w:rsid w:val="00D83F9C"/>
    <w:rsid w:val="00D84F72"/>
    <w:rsid w:val="00D918CE"/>
    <w:rsid w:val="00DA4661"/>
    <w:rsid w:val="00DC280E"/>
    <w:rsid w:val="00DC65CB"/>
    <w:rsid w:val="00DC6E10"/>
    <w:rsid w:val="00DC7662"/>
    <w:rsid w:val="00DD3E73"/>
    <w:rsid w:val="00DF2799"/>
    <w:rsid w:val="00DF510A"/>
    <w:rsid w:val="00E05ACC"/>
    <w:rsid w:val="00E110CF"/>
    <w:rsid w:val="00E60D72"/>
    <w:rsid w:val="00E7364D"/>
    <w:rsid w:val="00E7663B"/>
    <w:rsid w:val="00E83277"/>
    <w:rsid w:val="00E84565"/>
    <w:rsid w:val="00E873E5"/>
    <w:rsid w:val="00E912FB"/>
    <w:rsid w:val="00E91BCE"/>
    <w:rsid w:val="00E95193"/>
    <w:rsid w:val="00E97B98"/>
    <w:rsid w:val="00EB122A"/>
    <w:rsid w:val="00ED0248"/>
    <w:rsid w:val="00ED111C"/>
    <w:rsid w:val="00ED1645"/>
    <w:rsid w:val="00EE454E"/>
    <w:rsid w:val="00EE73F2"/>
    <w:rsid w:val="00F00935"/>
    <w:rsid w:val="00F121F1"/>
    <w:rsid w:val="00F249B8"/>
    <w:rsid w:val="00F266C3"/>
    <w:rsid w:val="00F27A23"/>
    <w:rsid w:val="00F31DB0"/>
    <w:rsid w:val="00F45F81"/>
    <w:rsid w:val="00F760CF"/>
    <w:rsid w:val="00F8604C"/>
    <w:rsid w:val="00F94822"/>
    <w:rsid w:val="00FD0C1F"/>
    <w:rsid w:val="00FE01F7"/>
    <w:rsid w:val="00FE0CB6"/>
    <w:rsid w:val="00FE32F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865B5"/>
  <w15:chartTrackingRefBased/>
  <w15:docId w15:val="{E4197CD9-B001-41DC-AE8D-8C412DEF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130D7"/>
    <w:rPr>
      <w:color w:val="0000FF"/>
      <w:u w:val="single"/>
    </w:rPr>
  </w:style>
  <w:style w:type="paragraph" w:styleId="Textedebulles">
    <w:name w:val="Balloon Text"/>
    <w:basedOn w:val="Normal"/>
    <w:semiHidden/>
    <w:rsid w:val="00AE5B88"/>
    <w:rPr>
      <w:rFonts w:ascii="Tahoma" w:hAnsi="Tahoma" w:cs="Tahoma"/>
      <w:sz w:val="16"/>
      <w:szCs w:val="16"/>
    </w:rPr>
  </w:style>
  <w:style w:type="paragraph" w:styleId="En-tte">
    <w:name w:val="header"/>
    <w:basedOn w:val="Normal"/>
    <w:link w:val="En-tteCar"/>
    <w:rsid w:val="00AE2254"/>
    <w:pPr>
      <w:tabs>
        <w:tab w:val="center" w:pos="4536"/>
        <w:tab w:val="right" w:pos="9072"/>
      </w:tabs>
    </w:pPr>
  </w:style>
  <w:style w:type="character" w:customStyle="1" w:styleId="En-tteCar">
    <w:name w:val="En-tête Car"/>
    <w:link w:val="En-tte"/>
    <w:rsid w:val="00AE2254"/>
    <w:rPr>
      <w:sz w:val="24"/>
      <w:szCs w:val="24"/>
    </w:rPr>
  </w:style>
  <w:style w:type="paragraph" w:styleId="Pieddepage">
    <w:name w:val="footer"/>
    <w:basedOn w:val="Normal"/>
    <w:link w:val="PieddepageCar"/>
    <w:uiPriority w:val="99"/>
    <w:rsid w:val="00AE2254"/>
    <w:pPr>
      <w:tabs>
        <w:tab w:val="center" w:pos="4536"/>
        <w:tab w:val="right" w:pos="9072"/>
      </w:tabs>
    </w:pPr>
  </w:style>
  <w:style w:type="character" w:customStyle="1" w:styleId="PieddepageCar">
    <w:name w:val="Pied de page Car"/>
    <w:link w:val="Pieddepage"/>
    <w:uiPriority w:val="99"/>
    <w:rsid w:val="00AE2254"/>
    <w:rPr>
      <w:sz w:val="24"/>
      <w:szCs w:val="24"/>
    </w:rPr>
  </w:style>
  <w:style w:type="character" w:styleId="Mentionnonrsolue">
    <w:name w:val="Unresolved Mention"/>
    <w:uiPriority w:val="99"/>
    <w:semiHidden/>
    <w:unhideWhenUsed/>
    <w:rsid w:val="00AE2254"/>
    <w:rPr>
      <w:color w:val="605E5C"/>
      <w:shd w:val="clear" w:color="auto" w:fill="E1DFDD"/>
    </w:rPr>
  </w:style>
  <w:style w:type="table" w:styleId="Grilledutableau">
    <w:name w:val="Table Grid"/>
    <w:basedOn w:val="TableauNormal"/>
    <w:uiPriority w:val="59"/>
    <w:rsid w:val="0038110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ED1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3911">
      <w:bodyDiv w:val="1"/>
      <w:marLeft w:val="0"/>
      <w:marRight w:val="0"/>
      <w:marTop w:val="0"/>
      <w:marBottom w:val="0"/>
      <w:divBdr>
        <w:top w:val="none" w:sz="0" w:space="0" w:color="auto"/>
        <w:left w:val="none" w:sz="0" w:space="0" w:color="auto"/>
        <w:bottom w:val="none" w:sz="0" w:space="0" w:color="auto"/>
        <w:right w:val="none" w:sz="0" w:space="0" w:color="auto"/>
      </w:divBdr>
    </w:div>
    <w:div w:id="2043553831">
      <w:bodyDiv w:val="1"/>
      <w:marLeft w:val="0"/>
      <w:marRight w:val="0"/>
      <w:marTop w:val="0"/>
      <w:marBottom w:val="0"/>
      <w:divBdr>
        <w:top w:val="none" w:sz="0" w:space="0" w:color="auto"/>
        <w:left w:val="none" w:sz="0" w:space="0" w:color="auto"/>
        <w:bottom w:val="none" w:sz="0" w:space="0" w:color="auto"/>
        <w:right w:val="none" w:sz="0" w:space="0" w:color="auto"/>
      </w:divBdr>
    </w:div>
    <w:div w:id="2075001503">
      <w:bodyDiv w:val="1"/>
      <w:marLeft w:val="0"/>
      <w:marRight w:val="0"/>
      <w:marTop w:val="0"/>
      <w:marBottom w:val="0"/>
      <w:divBdr>
        <w:top w:val="none" w:sz="0" w:space="0" w:color="auto"/>
        <w:left w:val="none" w:sz="0" w:space="0" w:color="auto"/>
        <w:bottom w:val="none" w:sz="0" w:space="0" w:color="auto"/>
        <w:right w:val="none" w:sz="0" w:space="0" w:color="auto"/>
      </w:divBdr>
    </w:div>
    <w:div w:id="21024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8C1E-2CE6-4F43-B29C-B78C2EB2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2110</Words>
  <Characters>11607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École Notre Dame de Nazareth</vt:lpstr>
    </vt:vector>
  </TitlesOfParts>
  <Company>Ecole-Collège</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Notre Dame de Nazareth</dc:title>
  <dc:subject/>
  <dc:creator>NOTRE DAME DE NAZARETH</dc:creator>
  <cp:keywords/>
  <cp:lastModifiedBy>Direction Collège Lycée</cp:lastModifiedBy>
  <cp:revision>18</cp:revision>
  <cp:lastPrinted>2020-03-11T16:55:00Z</cp:lastPrinted>
  <dcterms:created xsi:type="dcterms:W3CDTF">2023-02-03T08:04:00Z</dcterms:created>
  <dcterms:modified xsi:type="dcterms:W3CDTF">2023-04-11T16:43:00Z</dcterms:modified>
</cp:coreProperties>
</file>